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A93FE" w14:textId="7F98264B" w:rsidR="004C24BB" w:rsidRPr="002C54EC" w:rsidRDefault="004C24BB" w:rsidP="004C24BB">
      <w:pPr>
        <w:tabs>
          <w:tab w:val="left" w:pos="432"/>
          <w:tab w:val="left" w:pos="864"/>
          <w:tab w:val="left" w:pos="1296"/>
          <w:tab w:val="left" w:pos="1728"/>
        </w:tabs>
        <w:spacing w:after="480"/>
        <w:ind w:firstLine="431"/>
        <w:jc w:val="right"/>
        <w:rPr>
          <w:u w:val="single"/>
        </w:rPr>
      </w:pPr>
      <w:r w:rsidRPr="002C54EC">
        <w:rPr>
          <w:u w:val="single"/>
        </w:rPr>
        <w:t xml:space="preserve">Annex </w:t>
      </w:r>
      <w:r w:rsidR="009823D0">
        <w:rPr>
          <w:u w:val="single"/>
        </w:rPr>
        <w:t>1</w:t>
      </w:r>
    </w:p>
    <w:p w14:paraId="27A769A8" w14:textId="77777777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MEETING OF THE OIE TERRESTRIAL ANIMAL HEALTH STANDARDS COMMISSION</w:t>
      </w:r>
    </w:p>
    <w:p w14:paraId="07F3D05E" w14:textId="77777777" w:rsidR="00330571" w:rsidRPr="009E3F70" w:rsidRDefault="00330571" w:rsidP="00330571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 w:rsidRPr="009E3F70">
        <w:rPr>
          <w:rFonts w:ascii="Arial" w:hAnsi="Arial" w:cs="Arial"/>
          <w:b/>
        </w:rPr>
        <w:t xml:space="preserve">Paris, </w:t>
      </w:r>
      <w:r>
        <w:rPr>
          <w:rFonts w:ascii="Arial" w:hAnsi="Arial" w:cs="Arial"/>
          <w:b/>
        </w:rPr>
        <w:t xml:space="preserve">1–10 September 2020 </w:t>
      </w:r>
    </w:p>
    <w:p w14:paraId="2BB12007" w14:textId="77777777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36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________</w:t>
      </w:r>
    </w:p>
    <w:p w14:paraId="452666B0" w14:textId="77777777" w:rsidR="00E71D41" w:rsidRPr="006C29BA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600"/>
        <w:jc w:val="center"/>
        <w:rPr>
          <w:rFonts w:ascii="Arial" w:hAnsi="Arial" w:cs="Arial"/>
          <w:b/>
        </w:rPr>
      </w:pPr>
      <w:r w:rsidRPr="006C29BA">
        <w:rPr>
          <w:rFonts w:ascii="Arial" w:hAnsi="Arial" w:cs="Arial"/>
          <w:b/>
        </w:rPr>
        <w:t>List of participants</w:t>
      </w:r>
      <w:r>
        <w:rPr>
          <w:rFonts w:ascii="Arial" w:hAnsi="Arial" w:cs="Arial"/>
          <w:b/>
        </w:rPr>
        <w:t xml:space="preserve"> </w:t>
      </w:r>
    </w:p>
    <w:tbl>
      <w:tblPr>
        <w:tblW w:w="10316" w:type="dxa"/>
        <w:tblLook w:val="01E0" w:firstRow="1" w:lastRow="1" w:firstColumn="1" w:lastColumn="1" w:noHBand="0" w:noVBand="0"/>
      </w:tblPr>
      <w:tblGrid>
        <w:gridCol w:w="11"/>
        <w:gridCol w:w="3216"/>
        <w:gridCol w:w="3544"/>
        <w:gridCol w:w="3328"/>
        <w:gridCol w:w="74"/>
        <w:gridCol w:w="143"/>
      </w:tblGrid>
      <w:tr w:rsidR="00E71D41" w:rsidRPr="003313E1" w14:paraId="090F7213" w14:textId="77777777" w:rsidTr="00EC40E8">
        <w:trPr>
          <w:gridBefore w:val="1"/>
          <w:wBefore w:w="11" w:type="dxa"/>
          <w:trHeight w:val="175"/>
        </w:trPr>
        <w:tc>
          <w:tcPr>
            <w:tcW w:w="10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E45FA" w14:textId="77777777" w:rsidR="00E71D41" w:rsidRPr="003313E1" w:rsidRDefault="00E71D41" w:rsidP="00EC40E8">
            <w:pPr>
              <w:tabs>
                <w:tab w:val="left" w:pos="3312"/>
                <w:tab w:val="left" w:pos="5616"/>
              </w:tabs>
              <w:spacing w:after="120" w:line="240" w:lineRule="atLeast"/>
              <w:ind w:right="51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bCs/>
                <w:sz w:val="18"/>
                <w:szCs w:val="18"/>
              </w:rPr>
              <w:t>MEMBERS OF THE CODE COMMISSION</w:t>
            </w:r>
          </w:p>
        </w:tc>
      </w:tr>
      <w:tr w:rsidR="00E71D41" w:rsidRPr="003313E1" w14:paraId="15FFB535" w14:textId="77777777" w:rsidTr="00EC40E8">
        <w:trPr>
          <w:gridBefore w:val="1"/>
          <w:gridAfter w:val="2"/>
          <w:wBefore w:w="11" w:type="dxa"/>
          <w:wAfter w:w="217" w:type="dxa"/>
          <w:trHeight w:val="1160"/>
        </w:trPr>
        <w:tc>
          <w:tcPr>
            <w:tcW w:w="3216" w:type="dxa"/>
            <w:tcBorders>
              <w:top w:val="single" w:sz="4" w:space="0" w:color="auto"/>
              <w:left w:val="nil"/>
              <w:right w:val="nil"/>
            </w:tcBorders>
          </w:tcPr>
          <w:p w14:paraId="3097E5E5" w14:textId="77777777" w:rsidR="00E71D41" w:rsidRPr="003313E1" w:rsidRDefault="00E71D41" w:rsidP="00EC40E8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 xml:space="preserve">Dr Etienne Bonbon </w:t>
            </w:r>
          </w:p>
          <w:p w14:paraId="4E5B555C" w14:textId="77777777" w:rsidR="00E71D41" w:rsidRPr="003313E1" w:rsidRDefault="00E71D41" w:rsidP="00EC40E8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i/>
                <w:sz w:val="18"/>
                <w:szCs w:val="18"/>
              </w:rPr>
              <w:t>President</w:t>
            </w:r>
          </w:p>
          <w:p w14:paraId="20E69C17" w14:textId="77777777" w:rsidR="00940156" w:rsidRPr="003313E1" w:rsidRDefault="00940156" w:rsidP="00940156">
            <w:pPr>
              <w:pStyle w:val="bodytext"/>
              <w:spacing w:before="0" w:beforeAutospacing="0" w:after="0" w:afterAutospacing="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</w:pP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Senior Veterinary Advisor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EMC-AH / Animal Health Service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Food and Agriculture Organization of the United Nations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</w:r>
            <w:proofErr w:type="spellStart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Viale</w:t>
            </w:r>
            <w:proofErr w:type="spellEnd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</w:t>
            </w:r>
            <w:proofErr w:type="spellStart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delle</w:t>
            </w:r>
            <w:proofErr w:type="spellEnd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Terme di Caracalla 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00153 Rome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ITALY</w:t>
            </w:r>
          </w:p>
          <w:p w14:paraId="49FEE6E3" w14:textId="244D7A4D" w:rsidR="00E71D41" w:rsidRPr="003313E1" w:rsidRDefault="00E71D41" w:rsidP="00EC40E8">
            <w:pPr>
              <w:tabs>
                <w:tab w:val="num" w:pos="0"/>
                <w:tab w:val="left" w:pos="1140"/>
                <w:tab w:val="left" w:pos="3312"/>
              </w:tabs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Tel</w:t>
            </w:r>
            <w:r w:rsidR="007977F3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.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: +39 06 570 52447</w:t>
            </w:r>
          </w:p>
          <w:p w14:paraId="52EC65B6" w14:textId="45C4FFEF" w:rsidR="00E003F9" w:rsidRPr="003313E1" w:rsidRDefault="002B6896" w:rsidP="00E003F9">
            <w:pPr>
              <w:tabs>
                <w:tab w:val="num" w:pos="0"/>
                <w:tab w:val="left" w:pos="1152"/>
                <w:tab w:val="left" w:pos="3312"/>
              </w:tabs>
              <w:spacing w:after="360"/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hyperlink r:id="rId7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etienne.bonbon@fao.org</w:t>
              </w:r>
            </w:hyperlink>
            <w:r w:rsidR="00E003F9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 xml:space="preserve"> </w:t>
            </w:r>
            <w:r w:rsidR="00E003F9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br/>
            </w:r>
            <w:hyperlink r:id="rId8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e.bonbon@oie.int</w:t>
              </w:r>
            </w:hyperlink>
          </w:p>
          <w:p w14:paraId="5206C963" w14:textId="77777777" w:rsidR="00E71D41" w:rsidRPr="003313E1" w:rsidRDefault="00E71D41" w:rsidP="00EC40E8">
            <w:pPr>
              <w:tabs>
                <w:tab w:val="right" w:pos="5812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 xml:space="preserve">Prof. Salah </w:t>
            </w:r>
            <w:proofErr w:type="spellStart"/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Hammami</w:t>
            </w:r>
            <w:proofErr w:type="spellEnd"/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t>Epidemiologist &amp; Virologist</w:t>
            </w:r>
          </w:p>
          <w:p w14:paraId="6968C5BC" w14:textId="77777777" w:rsidR="00E71D41" w:rsidRPr="003313E1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Services of Microbiology-</w:t>
            </w:r>
          </w:p>
          <w:p w14:paraId="7376B747" w14:textId="77777777" w:rsidR="00E71D41" w:rsidRPr="003313E1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Immunology &amp; General Pathology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 xml:space="preserve">National School of Veterinary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Medicine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 xml:space="preserve">Sidi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</w:rPr>
              <w:t>Thabet</w:t>
            </w:r>
            <w:proofErr w:type="spellEnd"/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 -2020</w:t>
            </w:r>
          </w:p>
          <w:p w14:paraId="2C6213E8" w14:textId="06760970" w:rsidR="00E003F9" w:rsidRPr="003313E1" w:rsidRDefault="00DF65E1" w:rsidP="00E003F9">
            <w:pPr>
              <w:pStyle w:val="adresse"/>
              <w:tabs>
                <w:tab w:val="center" w:pos="1500"/>
              </w:tabs>
              <w:spacing w:after="48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TUNISIA</w:t>
            </w:r>
            <w:r w:rsidR="00E71D41" w:rsidRPr="003313E1">
              <w:rPr>
                <w:rFonts w:ascii="Arial Narrow" w:hAnsi="Arial Narrow" w:cs="Arial"/>
                <w:sz w:val="18"/>
                <w:szCs w:val="18"/>
              </w:rPr>
              <w:br/>
              <w:t>Tel.: + 216 71 552 200</w:t>
            </w:r>
            <w:r w:rsidR="00E71D41"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9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hammami.salah@iresa.agrinet.tn</w:t>
              </w:r>
            </w:hyperlink>
            <w:r w:rsidR="00E003F9" w:rsidRPr="003313E1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E003F9"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0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saleehhammami@yahoo.fr</w:t>
              </w:r>
            </w:hyperlink>
          </w:p>
          <w:p w14:paraId="49A28186" w14:textId="77777777" w:rsidR="00E71D41" w:rsidRPr="003313E1" w:rsidRDefault="00E71D41" w:rsidP="00FD19D3">
            <w:pPr>
              <w:tabs>
                <w:tab w:val="left" w:pos="1152"/>
                <w:tab w:val="left" w:pos="3312"/>
                <w:tab w:val="left" w:pos="5616"/>
              </w:tabs>
              <w:spacing w:after="120"/>
              <w:ind w:right="51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bCs/>
                <w:sz w:val="18"/>
                <w:szCs w:val="18"/>
              </w:rPr>
              <w:t>OIE HEADQUARTERS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A4FCE23" w14:textId="77777777" w:rsidR="00C17B3E" w:rsidRPr="003313E1" w:rsidRDefault="00C17B3E" w:rsidP="00C17B3E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Lucio Ignacio Carbajo Goñi</w:t>
            </w:r>
          </w:p>
          <w:p w14:paraId="62A41A76" w14:textId="4AFCADDC" w:rsidR="00C17B3E" w:rsidRPr="003313E1" w:rsidRDefault="00395DD0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Agricultural </w:t>
            </w:r>
            <w:r w:rsidR="00C17B3E" w:rsidRPr="003313E1">
              <w:rPr>
                <w:rFonts w:ascii="Arial Narrow" w:hAnsi="Arial Narrow" w:cs="Arial"/>
                <w:sz w:val="18"/>
                <w:szCs w:val="18"/>
              </w:rPr>
              <w:t>Attaché</w:t>
            </w:r>
          </w:p>
          <w:p w14:paraId="4C98038C" w14:textId="77777777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Ministry of Agriculture, Food and Environment</w:t>
            </w:r>
          </w:p>
          <w:p w14:paraId="7ECCF429" w14:textId="6225CF10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Spanish Embassy </w:t>
            </w:r>
            <w:r w:rsidR="00DF5DB2" w:rsidRPr="003313E1">
              <w:rPr>
                <w:rFonts w:ascii="Arial Narrow" w:hAnsi="Arial Narrow" w:cs="Arial"/>
                <w:sz w:val="18"/>
                <w:szCs w:val="18"/>
              </w:rPr>
              <w:t xml:space="preserve">in </w:t>
            </w:r>
            <w:r w:rsidR="00820796" w:rsidRPr="003313E1">
              <w:rPr>
                <w:rFonts w:ascii="Arial Narrow" w:hAnsi="Arial Narrow" w:cs="Arial"/>
                <w:sz w:val="18"/>
                <w:szCs w:val="18"/>
              </w:rPr>
              <w:t>Peru</w:t>
            </w:r>
          </w:p>
          <w:p w14:paraId="17BFD517" w14:textId="77777777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SPAIN</w:t>
            </w:r>
          </w:p>
          <w:p w14:paraId="355E8123" w14:textId="5EC9BBC3" w:rsidR="00E003F9" w:rsidRPr="003313E1" w:rsidRDefault="002B6896" w:rsidP="00E003F9">
            <w:pPr>
              <w:tabs>
                <w:tab w:val="num" w:pos="0"/>
              </w:tabs>
              <w:spacing w:after="360"/>
              <w:rPr>
                <w:rFonts w:ascii="Arial Narrow" w:hAnsi="Arial Narrow" w:cs="Arial"/>
                <w:sz w:val="18"/>
                <w:szCs w:val="18"/>
              </w:rPr>
            </w:pPr>
            <w:hyperlink r:id="rId11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lcarbajo@mapama.es</w:t>
              </w:r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br/>
                <w:t>lcg958@gmail.com</w:t>
              </w:r>
            </w:hyperlink>
          </w:p>
          <w:p w14:paraId="058CF4E2" w14:textId="77777777" w:rsidR="00DF5DB2" w:rsidRPr="003313E1" w:rsidRDefault="00C17B3E" w:rsidP="00DF5DB2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t xml:space="preserve">Dr </w:t>
            </w:r>
            <w:proofErr w:type="spellStart"/>
            <w:r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t>Masatsugu</w:t>
            </w:r>
            <w:proofErr w:type="spellEnd"/>
            <w:r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t>Okita</w:t>
            </w:r>
            <w:proofErr w:type="spellEnd"/>
            <w:r w:rsidR="00DF5DB2"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br/>
            </w:r>
            <w:r w:rsidR="00C73F61" w:rsidRPr="003313E1">
              <w:rPr>
                <w:rFonts w:ascii="Arial Narrow" w:hAnsi="Arial Narrow" w:cs="Arial"/>
                <w:i/>
                <w:sz w:val="18"/>
                <w:szCs w:val="18"/>
              </w:rPr>
              <w:t xml:space="preserve">2nd </w:t>
            </w:r>
            <w:r w:rsidR="00DF5DB2" w:rsidRPr="003313E1">
              <w:rPr>
                <w:rFonts w:ascii="Arial Narrow" w:hAnsi="Arial Narrow" w:cs="Arial"/>
                <w:i/>
                <w:sz w:val="18"/>
                <w:szCs w:val="18"/>
              </w:rPr>
              <w:t>Vice-President</w:t>
            </w:r>
          </w:p>
          <w:p w14:paraId="0B9B3B6D" w14:textId="77777777" w:rsidR="00C17B3E" w:rsidRPr="003313E1" w:rsidRDefault="00C17B3E" w:rsidP="00C17B3E">
            <w:pPr>
              <w:ind w:left="33"/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Director</w:t>
            </w:r>
          </w:p>
          <w:p w14:paraId="5D437659" w14:textId="77777777" w:rsidR="00C17B3E" w:rsidRPr="003313E1" w:rsidRDefault="00DF5DB2" w:rsidP="00C17B3E">
            <w:pPr>
              <w:ind w:left="33"/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International Animal Health Affairs Office</w:t>
            </w:r>
          </w:p>
          <w:p w14:paraId="0020258E" w14:textId="77777777" w:rsidR="00DF5DB2" w:rsidRPr="003313E1" w:rsidRDefault="00DF5DB2" w:rsidP="00C17B3E">
            <w:pPr>
              <w:ind w:left="33"/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Animal Health Division</w:t>
            </w:r>
          </w:p>
          <w:p w14:paraId="6C4D574E" w14:textId="319B5CF3" w:rsidR="00C17B3E" w:rsidRPr="003313E1" w:rsidRDefault="00C17B3E" w:rsidP="00E003F9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Ministry of Agriculture, Forestry and Fisheries</w:t>
            </w: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1-2-1 Kasumigaseki</w:t>
            </w: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Chiyoda-</w:t>
            </w:r>
            <w:proofErr w:type="spellStart"/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ku</w:t>
            </w:r>
            <w:proofErr w:type="spellEnd"/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Tokyo 100-8950</w:t>
            </w: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JAPAN</w:t>
            </w: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</w:r>
            <w:hyperlink r:id="rId12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masatsugu_okita130@maff.go.jp</w:t>
              </w:r>
            </w:hyperlink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B374E" w14:textId="77777777" w:rsidR="00E71D41" w:rsidRPr="003313E1" w:rsidRDefault="00E71D41" w:rsidP="00EC40E8">
            <w:pPr>
              <w:shd w:val="clear" w:color="auto" w:fill="FFFFFF"/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Gaston Maria Funes</w:t>
            </w:r>
          </w:p>
          <w:p w14:paraId="2525B030" w14:textId="77777777" w:rsidR="00C73F61" w:rsidRPr="003313E1" w:rsidRDefault="00C73F61" w:rsidP="000472F5">
            <w:pPr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i/>
                <w:iCs/>
                <w:sz w:val="18"/>
                <w:szCs w:val="18"/>
              </w:rPr>
              <w:t>1st Vice-President</w:t>
            </w:r>
          </w:p>
          <w:p w14:paraId="31E4D6DD" w14:textId="77777777" w:rsidR="00C73F61" w:rsidRPr="003313E1" w:rsidRDefault="00C73F61" w:rsidP="000472F5">
            <w:pPr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Counsellor for Agricultural Affairs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Embassy of Argentina to the EU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Avenue Louise 225, (4</w:t>
            </w:r>
            <w:r w:rsidRPr="003313E1">
              <w:rPr>
                <w:rFonts w:ascii="Arial Narrow" w:hAnsi="Arial Narrow" w:cs="Arial"/>
                <w:sz w:val="18"/>
                <w:szCs w:val="18"/>
                <w:vertAlign w:val="superscript"/>
              </w:rPr>
              <w:t>th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 floor)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1050 Brussels</w:t>
            </w:r>
          </w:p>
          <w:p w14:paraId="3313A351" w14:textId="150D6B0C" w:rsidR="00C73F61" w:rsidRPr="003313E1" w:rsidRDefault="00C73F61" w:rsidP="000472F5">
            <w:pPr>
              <w:shd w:val="clear" w:color="auto" w:fill="FFFFFF"/>
              <w:spacing w:after="480"/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BELGIUM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3" w:history="1">
              <w:r w:rsidR="00E003F9" w:rsidRPr="003313E1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</w:rPr>
                <w:t>gmfunes@magyp.gob.ar</w:t>
              </w:r>
            </w:hyperlink>
          </w:p>
          <w:p w14:paraId="136D3BC3" w14:textId="77777777" w:rsidR="00C17B3E" w:rsidRPr="003313E1" w:rsidRDefault="00C17B3E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Bernardo Todeschini</w:t>
            </w:r>
          </w:p>
          <w:p w14:paraId="5FFBD85F" w14:textId="77777777" w:rsidR="00820796" w:rsidRPr="003313E1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3313E1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Agricultural Attaché</w:t>
            </w:r>
          </w:p>
          <w:p w14:paraId="5BA8AC9F" w14:textId="77777777" w:rsidR="00820796" w:rsidRPr="003313E1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3313E1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Mission of Brazil to the European Union - Belgium</w:t>
            </w:r>
          </w:p>
          <w:p w14:paraId="1C662755" w14:textId="3049AA0C" w:rsidR="00E71D41" w:rsidRPr="003313E1" w:rsidRDefault="000472F5" w:rsidP="00E003F9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Ministry of Agriculture, Livestock </w:t>
            </w: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and Food Supply </w:t>
            </w: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>BRAZIL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4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bernardo.todeschini@agricultura.gov.br</w:t>
              </w:r>
            </w:hyperlink>
          </w:p>
        </w:tc>
      </w:tr>
      <w:tr w:rsidR="00E71D41" w:rsidRPr="003313E1" w14:paraId="50C9DBC2" w14:textId="77777777" w:rsidTr="00252E9E">
        <w:trPr>
          <w:gridAfter w:val="1"/>
          <w:wAfter w:w="143" w:type="dxa"/>
          <w:trHeight w:val="1849"/>
        </w:trPr>
        <w:tc>
          <w:tcPr>
            <w:tcW w:w="32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D7771E" w14:textId="77777777" w:rsidR="000F43B9" w:rsidRPr="003313E1" w:rsidRDefault="000F43B9" w:rsidP="000F43B9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Gillian Mylrea</w:t>
            </w:r>
          </w:p>
          <w:p w14:paraId="1E016A9B" w14:textId="77777777" w:rsidR="000F43B9" w:rsidRPr="003313E1" w:rsidRDefault="000F43B9" w:rsidP="000F43B9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Head</w:t>
            </w:r>
          </w:p>
          <w:p w14:paraId="37637255" w14:textId="7C35044C" w:rsidR="00B610EE" w:rsidRPr="003313E1" w:rsidRDefault="000F43B9" w:rsidP="000F43B9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g.mylrea@oie.int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D25FF4A" w14:textId="77777777" w:rsidR="000F43B9" w:rsidRPr="003313E1" w:rsidRDefault="000F43B9" w:rsidP="00252E9E">
            <w:pPr>
              <w:tabs>
                <w:tab w:val="left" w:pos="1152"/>
                <w:tab w:val="left" w:pos="3312"/>
              </w:tabs>
              <w:spacing w:before="240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Charmaine Chng </w:t>
            </w:r>
          </w:p>
          <w:p w14:paraId="35BFC6F9" w14:textId="5AA69D59" w:rsidR="000F43B9" w:rsidRPr="003313E1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</w:t>
            </w:r>
            <w:r w:rsidR="00395DD0"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e</w:t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de mission</w:t>
            </w:r>
          </w:p>
          <w:p w14:paraId="1941197F" w14:textId="77777777" w:rsidR="000F43B9" w:rsidRPr="003313E1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717BEB36" w14:textId="69398138" w:rsidR="000F43B9" w:rsidRPr="003313E1" w:rsidRDefault="002B6896" w:rsidP="00252E9E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eastAsia="SimSun" w:hAnsi="Arial Narrow" w:cs="Arial"/>
                <w:color w:val="000000"/>
                <w:sz w:val="18"/>
                <w:szCs w:val="18"/>
                <w:lang w:val="fr-FR"/>
              </w:rPr>
            </w:pPr>
            <w:hyperlink r:id="rId15" w:history="1">
              <w:r w:rsidR="005A283F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c.chng@oie.int</w:t>
              </w:r>
            </w:hyperlink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FB5ACC" w14:textId="77777777" w:rsidR="000F43B9" w:rsidRPr="003313E1" w:rsidRDefault="000F43B9" w:rsidP="00252E9E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Francisco D’Alessio</w:t>
            </w:r>
          </w:p>
          <w:p w14:paraId="7AD71867" w14:textId="77777777" w:rsidR="000F43B9" w:rsidRPr="003313E1" w:rsidRDefault="000F43B9" w:rsidP="00252E9E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Deputy head</w:t>
            </w:r>
          </w:p>
          <w:p w14:paraId="28D00E85" w14:textId="5E1F36D4" w:rsidR="00E71D41" w:rsidRPr="003313E1" w:rsidRDefault="000F43B9" w:rsidP="00252E9E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f.dalessio@oie.int</w:t>
            </w:r>
          </w:p>
        </w:tc>
      </w:tr>
      <w:tr w:rsidR="00330571" w:rsidRPr="003313E1" w14:paraId="7692F843" w14:textId="77777777" w:rsidTr="00252E9E">
        <w:trPr>
          <w:gridAfter w:val="1"/>
          <w:wAfter w:w="143" w:type="dxa"/>
          <w:trHeight w:val="1501"/>
        </w:trPr>
        <w:tc>
          <w:tcPr>
            <w:tcW w:w="3227" w:type="dxa"/>
            <w:gridSpan w:val="2"/>
            <w:tcBorders>
              <w:left w:val="nil"/>
              <w:right w:val="nil"/>
            </w:tcBorders>
          </w:tcPr>
          <w:p w14:paraId="6B007A57" w14:textId="647B018F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>Dr Elizabeth Marier</w:t>
            </w: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Chargée de mission</w:t>
            </w:r>
          </w:p>
          <w:p w14:paraId="0C6245C8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311BCBF8" w14:textId="6F8BD8B5" w:rsidR="00330571" w:rsidRPr="003313E1" w:rsidRDefault="002B6896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hyperlink r:id="rId16" w:history="1">
              <w:r w:rsidR="00330571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fr-FR"/>
                </w:rPr>
                <w:t>e</w:t>
              </w:r>
              <w:r w:rsidR="00330571" w:rsidRPr="003313E1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</w:rPr>
                <w:t>.marier</w:t>
              </w:r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@oie.int</w:t>
              </w:r>
            </w:hyperlink>
          </w:p>
          <w:p w14:paraId="126CB96C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1954B587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</w:t>
            </w:r>
            <w:r w:rsidRPr="003313E1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Kiyokazu Murai</w:t>
            </w: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61C4CB77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Standards Department</w:t>
            </w:r>
          </w:p>
          <w:p w14:paraId="55BE82C0" w14:textId="77777777" w:rsidR="00330571" w:rsidRPr="003313E1" w:rsidRDefault="002B6896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hyperlink r:id="rId17" w:history="1">
              <w:r w:rsidR="00330571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k.m</w:t>
              </w:r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</w:rPr>
                <w:t>urai@oie.int</w:t>
              </w:r>
            </w:hyperlink>
          </w:p>
          <w:p w14:paraId="612884C5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spacing w:before="240"/>
              <w:ind w:left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8AAD685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Dr Leopoldo Stuardo</w:t>
            </w:r>
            <w:r w:rsidRPr="003313E1"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1CF46CD5" w14:textId="77777777" w:rsidR="00330571" w:rsidRPr="003313E1" w:rsidRDefault="00330571" w:rsidP="00330571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Standards Department</w:t>
            </w:r>
          </w:p>
          <w:p w14:paraId="67FFE9EA" w14:textId="77777777" w:rsidR="00330571" w:rsidRPr="003313E1" w:rsidRDefault="002B6896" w:rsidP="00330571">
            <w:pPr>
              <w:tabs>
                <w:tab w:val="left" w:pos="3312"/>
                <w:tab w:val="left" w:pos="5616"/>
              </w:tabs>
              <w:rPr>
                <w:rFonts w:ascii="Arial Narrow" w:eastAsia="SimSun" w:hAnsi="Arial Narrow" w:cs="Arial"/>
                <w:sz w:val="18"/>
                <w:szCs w:val="18"/>
                <w:lang w:val="fr-FR"/>
              </w:rPr>
            </w:pPr>
            <w:hyperlink r:id="rId18" w:history="1"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l.stuardo@oie.int</w:t>
              </w:r>
            </w:hyperlink>
          </w:p>
          <w:p w14:paraId="6A7A72CC" w14:textId="77777777" w:rsidR="00330571" w:rsidRPr="003313E1" w:rsidRDefault="00330571" w:rsidP="00330571">
            <w:pPr>
              <w:ind w:firstLine="653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</w:tr>
    </w:tbl>
    <w:p w14:paraId="00596198" w14:textId="77777777" w:rsidR="00CD0A62" w:rsidRPr="000F43B9" w:rsidRDefault="002B6896" w:rsidP="00E71D41">
      <w:pPr>
        <w:tabs>
          <w:tab w:val="left" w:pos="2280"/>
        </w:tabs>
        <w:rPr>
          <w:lang w:val="en-US"/>
        </w:rPr>
      </w:pPr>
    </w:p>
    <w:sectPr w:rsidR="00CD0A62" w:rsidRPr="000F43B9" w:rsidSect="00E71D4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821C8" w14:textId="77777777" w:rsidR="0068345A" w:rsidRDefault="0068345A" w:rsidP="00E71D41">
      <w:r>
        <w:separator/>
      </w:r>
    </w:p>
  </w:endnote>
  <w:endnote w:type="continuationSeparator" w:id="0">
    <w:p w14:paraId="0CCE24AA" w14:textId="77777777" w:rsidR="0068345A" w:rsidRDefault="0068345A" w:rsidP="00E7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20ED6" w14:textId="77777777" w:rsidR="002B6896" w:rsidRDefault="002B689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1C79C" w14:textId="74B589AA" w:rsidR="00E71D41" w:rsidRPr="00832318" w:rsidRDefault="000F43B9" w:rsidP="00832318">
    <w:pPr>
      <w:tabs>
        <w:tab w:val="left" w:pos="432"/>
        <w:tab w:val="left" w:pos="864"/>
        <w:tab w:val="left" w:pos="1296"/>
        <w:tab w:val="left" w:pos="1728"/>
      </w:tabs>
      <w:rPr>
        <w:rFonts w:ascii="Arial" w:hAnsi="Arial" w:cs="Arial"/>
        <w:i/>
        <w:iCs/>
        <w:sz w:val="18"/>
        <w:szCs w:val="18"/>
      </w:rPr>
    </w:pPr>
    <w:r w:rsidRPr="00832318">
      <w:rPr>
        <w:rFonts w:ascii="Arial" w:hAnsi="Arial" w:cs="Arial"/>
        <w:i/>
        <w:iCs/>
        <w:sz w:val="18"/>
        <w:szCs w:val="18"/>
      </w:rPr>
      <w:t>Terrestrial Animal Health Standards Commission</w:t>
    </w:r>
    <w:r w:rsidR="00832318" w:rsidRPr="00832318">
      <w:rPr>
        <w:rFonts w:ascii="Arial" w:hAnsi="Arial" w:cs="Arial"/>
        <w:i/>
        <w:iCs/>
        <w:sz w:val="18"/>
        <w:szCs w:val="18"/>
      </w:rPr>
      <w:t>/</w:t>
    </w:r>
    <w:r w:rsidR="00330571">
      <w:rPr>
        <w:rFonts w:ascii="Arial" w:hAnsi="Arial" w:cs="Arial"/>
        <w:i/>
        <w:iCs/>
        <w:sz w:val="18"/>
        <w:szCs w:val="18"/>
      </w:rPr>
      <w:t>September</w:t>
    </w:r>
    <w:r w:rsidR="00820796" w:rsidRPr="00832318">
      <w:rPr>
        <w:rFonts w:ascii="Arial" w:hAnsi="Arial" w:cs="Arial"/>
        <w:i/>
        <w:iCs/>
        <w:sz w:val="18"/>
        <w:szCs w:val="18"/>
      </w:rPr>
      <w:t xml:space="preserve"> 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58EF0" w14:textId="77777777" w:rsidR="002B6896" w:rsidRDefault="002B68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38676" w14:textId="77777777" w:rsidR="0068345A" w:rsidRDefault="0068345A" w:rsidP="00E71D41">
      <w:r>
        <w:separator/>
      </w:r>
    </w:p>
  </w:footnote>
  <w:footnote w:type="continuationSeparator" w:id="0">
    <w:p w14:paraId="7253C768" w14:textId="77777777" w:rsidR="0068345A" w:rsidRDefault="0068345A" w:rsidP="00E71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51D26" w14:textId="237E9C45" w:rsidR="002B6896" w:rsidRDefault="002B6896">
    <w:pPr>
      <w:pStyle w:val="En-tte"/>
    </w:pPr>
    <w:r>
      <w:rPr>
        <w:noProof/>
      </w:rPr>
      <w:pict w14:anchorId="04C56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36344" o:spid="_x0000_s14338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87CDC" w14:textId="7543A95B" w:rsidR="007F1B0D" w:rsidRDefault="002B6896" w:rsidP="00D934A3">
    <w:pPr>
      <w:pStyle w:val="En-tte"/>
      <w:spacing w:after="480"/>
      <w:jc w:val="right"/>
      <w:rPr>
        <w:rFonts w:ascii="Arial" w:hAnsi="Arial" w:cs="Arial"/>
        <w:sz w:val="18"/>
        <w:szCs w:val="18"/>
      </w:rPr>
    </w:pPr>
    <w:r>
      <w:rPr>
        <w:noProof/>
      </w:rPr>
      <w:pict w14:anchorId="27B211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36345" o:spid="_x0000_s14339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sdt>
      <w:sdtPr>
        <w:rPr>
          <w:rFonts w:ascii="Arial" w:hAnsi="Arial" w:cs="Arial"/>
          <w:sz w:val="18"/>
          <w:szCs w:val="18"/>
        </w:rPr>
        <w:id w:val="313465388"/>
        <w:docPartObj>
          <w:docPartGallery w:val="Page Numbers (Top of Page)"/>
          <w:docPartUnique/>
        </w:docPartObj>
      </w:sdtPr>
      <w:sdtEndPr/>
      <w:sdtContent>
        <w:r w:rsidR="007F1B0D">
          <w:rPr>
            <w:rFonts w:ascii="Arial" w:hAnsi="Arial" w:cs="Arial"/>
            <w:sz w:val="18"/>
            <w:szCs w:val="18"/>
          </w:rPr>
          <w:fldChar w:fldCharType="begin"/>
        </w:r>
        <w:r w:rsidR="007F1B0D">
          <w:rPr>
            <w:rFonts w:ascii="Arial" w:hAnsi="Arial" w:cs="Arial"/>
            <w:sz w:val="18"/>
            <w:szCs w:val="18"/>
          </w:rPr>
          <w:instrText>PAGE   \* MERGEFORMAT</w:instrText>
        </w:r>
        <w:r w:rsidR="007F1B0D">
          <w:rPr>
            <w:rFonts w:ascii="Arial" w:hAnsi="Arial" w:cs="Arial"/>
            <w:sz w:val="18"/>
            <w:szCs w:val="18"/>
          </w:rPr>
          <w:fldChar w:fldCharType="separate"/>
        </w:r>
        <w:r w:rsidR="006016CE" w:rsidRPr="006016CE">
          <w:rPr>
            <w:rFonts w:ascii="Arial" w:hAnsi="Arial" w:cs="Arial"/>
            <w:noProof/>
            <w:sz w:val="18"/>
            <w:szCs w:val="18"/>
            <w:lang w:val="fr-FR"/>
          </w:rPr>
          <w:t>1</w:t>
        </w:r>
        <w:r w:rsidR="007F1B0D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36C0A" w14:textId="0E6BD2CD" w:rsidR="002B6896" w:rsidRDefault="002B6896">
    <w:pPr>
      <w:pStyle w:val="En-tte"/>
    </w:pPr>
    <w:r>
      <w:rPr>
        <w:noProof/>
      </w:rPr>
      <w:pict w14:anchorId="2EA1C0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036343" o:spid="_x0000_s14337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D41"/>
    <w:rsid w:val="000472F5"/>
    <w:rsid w:val="000B64A6"/>
    <w:rsid w:val="000D1522"/>
    <w:rsid w:val="000D6CBB"/>
    <w:rsid w:val="000E1E3B"/>
    <w:rsid w:val="000F43B9"/>
    <w:rsid w:val="00121581"/>
    <w:rsid w:val="001405CD"/>
    <w:rsid w:val="00150625"/>
    <w:rsid w:val="00157385"/>
    <w:rsid w:val="00176065"/>
    <w:rsid w:val="001B0D01"/>
    <w:rsid w:val="001E4C4B"/>
    <w:rsid w:val="00204FAC"/>
    <w:rsid w:val="00242A41"/>
    <w:rsid w:val="00252E9E"/>
    <w:rsid w:val="00266FE8"/>
    <w:rsid w:val="00277E84"/>
    <w:rsid w:val="002B6896"/>
    <w:rsid w:val="002D3FDB"/>
    <w:rsid w:val="002F3413"/>
    <w:rsid w:val="00301199"/>
    <w:rsid w:val="00330571"/>
    <w:rsid w:val="003313E1"/>
    <w:rsid w:val="00335D1F"/>
    <w:rsid w:val="00342477"/>
    <w:rsid w:val="003738CF"/>
    <w:rsid w:val="00395DD0"/>
    <w:rsid w:val="003D76C3"/>
    <w:rsid w:val="00406F8B"/>
    <w:rsid w:val="0048569F"/>
    <w:rsid w:val="004C24BB"/>
    <w:rsid w:val="005567F0"/>
    <w:rsid w:val="00566350"/>
    <w:rsid w:val="00591C1B"/>
    <w:rsid w:val="005A283F"/>
    <w:rsid w:val="005C30BD"/>
    <w:rsid w:val="005D493A"/>
    <w:rsid w:val="005E62DA"/>
    <w:rsid w:val="006016CE"/>
    <w:rsid w:val="00613365"/>
    <w:rsid w:val="00645628"/>
    <w:rsid w:val="00651D89"/>
    <w:rsid w:val="0068345A"/>
    <w:rsid w:val="006E06C2"/>
    <w:rsid w:val="006F17E0"/>
    <w:rsid w:val="00745620"/>
    <w:rsid w:val="0079594D"/>
    <w:rsid w:val="007977F3"/>
    <w:rsid w:val="007A0866"/>
    <w:rsid w:val="007A6622"/>
    <w:rsid w:val="007F1B0D"/>
    <w:rsid w:val="007F5C67"/>
    <w:rsid w:val="00820796"/>
    <w:rsid w:val="00832318"/>
    <w:rsid w:val="0083387D"/>
    <w:rsid w:val="00847817"/>
    <w:rsid w:val="008D6AA4"/>
    <w:rsid w:val="00911E4D"/>
    <w:rsid w:val="009175B3"/>
    <w:rsid w:val="00940156"/>
    <w:rsid w:val="009823D0"/>
    <w:rsid w:val="00A51986"/>
    <w:rsid w:val="00A70DFB"/>
    <w:rsid w:val="00AE6F6C"/>
    <w:rsid w:val="00B04AB0"/>
    <w:rsid w:val="00B113FF"/>
    <w:rsid w:val="00B610EE"/>
    <w:rsid w:val="00B8046D"/>
    <w:rsid w:val="00BF20E1"/>
    <w:rsid w:val="00BF3BE5"/>
    <w:rsid w:val="00C06D14"/>
    <w:rsid w:val="00C17B3E"/>
    <w:rsid w:val="00C73F61"/>
    <w:rsid w:val="00CF6AF3"/>
    <w:rsid w:val="00D12263"/>
    <w:rsid w:val="00D85521"/>
    <w:rsid w:val="00D8667F"/>
    <w:rsid w:val="00D934A3"/>
    <w:rsid w:val="00DC1355"/>
    <w:rsid w:val="00DF5DB2"/>
    <w:rsid w:val="00DF65E1"/>
    <w:rsid w:val="00E003F9"/>
    <w:rsid w:val="00E71D41"/>
    <w:rsid w:val="00EA55B0"/>
    <w:rsid w:val="00F16940"/>
    <w:rsid w:val="00F17139"/>
    <w:rsid w:val="00FB4A80"/>
    <w:rsid w:val="00FD19D3"/>
    <w:rsid w:val="00FD5A7D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40"/>
    <o:shapelayout v:ext="edit">
      <o:idmap v:ext="edit" data="1"/>
    </o:shapelayout>
  </w:shapeDefaults>
  <w:decimalSymbol w:val=","/>
  <w:listSeparator w:val=";"/>
  <w14:docId w14:val="6854B200"/>
  <w15:docId w15:val="{7191CCE7-F555-41EE-9705-08F5AF142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A283F"/>
    <w:rPr>
      <w:color w:val="605E5C"/>
      <w:shd w:val="clear" w:color="auto" w:fill="E1DFDD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330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bonbon@oie.int" TargetMode="External"/><Relationship Id="rId13" Type="http://schemas.openxmlformats.org/officeDocument/2006/relationships/hyperlink" Target="mailto:gmfunes@magyp.gob.ar" TargetMode="External"/><Relationship Id="rId18" Type="http://schemas.openxmlformats.org/officeDocument/2006/relationships/hyperlink" Target="mailto:l.stuardo@oie.int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mailto:etienne.bonbon@fao.org" TargetMode="External"/><Relationship Id="rId12" Type="http://schemas.openxmlformats.org/officeDocument/2006/relationships/hyperlink" Target="mailto:masatsugu_okita130@maff.go.jp" TargetMode="External"/><Relationship Id="rId17" Type="http://schemas.openxmlformats.org/officeDocument/2006/relationships/hyperlink" Target="mailto:k.murai@oie.int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e.marier@oie.in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lcarbajo@mapama.esMail:%20lcg958@gmail.com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mailto:c.chng@oie.int" TargetMode="External"/><Relationship Id="rId23" Type="http://schemas.openxmlformats.org/officeDocument/2006/relationships/header" Target="header3.xml"/><Relationship Id="rId10" Type="http://schemas.openxmlformats.org/officeDocument/2006/relationships/hyperlink" Target="mailto:saleehhammami@yahoo.fr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ammami.salah@iresa.agrinet.tn" TargetMode="External"/><Relationship Id="rId14" Type="http://schemas.openxmlformats.org/officeDocument/2006/relationships/hyperlink" Target="mailto:bernardo.todeschini@agricultura.gov.br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A5DFB-C333-4863-811B-36BD2037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Campos</dc:creator>
  <cp:lastModifiedBy>Anne Guillon</cp:lastModifiedBy>
  <cp:revision>7</cp:revision>
  <cp:lastPrinted>2019-02-14T10:42:00Z</cp:lastPrinted>
  <dcterms:created xsi:type="dcterms:W3CDTF">2020-10-12T11:43:00Z</dcterms:created>
  <dcterms:modified xsi:type="dcterms:W3CDTF">2020-10-23T14:22:00Z</dcterms:modified>
</cp:coreProperties>
</file>