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55FEA" w14:textId="62D35AB8" w:rsidR="00020643" w:rsidRPr="006F1AEA" w:rsidRDefault="00020643" w:rsidP="00FF6944">
      <w:pPr>
        <w:shd w:val="clear" w:color="auto" w:fill="FFFFFF" w:themeFill="background1"/>
        <w:tabs>
          <w:tab w:val="left" w:pos="432"/>
          <w:tab w:val="left" w:pos="864"/>
          <w:tab w:val="left" w:pos="1296"/>
          <w:tab w:val="left" w:pos="1728"/>
        </w:tabs>
        <w:spacing w:after="120"/>
        <w:jc w:val="center"/>
        <w:rPr>
          <w:rFonts w:ascii="Arial" w:hAnsi="Arial" w:cs="Arial"/>
          <w:b/>
          <w:color w:val="000000" w:themeColor="text1"/>
        </w:rPr>
      </w:pPr>
      <w:r w:rsidRPr="006F1AEA">
        <w:rPr>
          <w:rFonts w:ascii="Arial" w:hAnsi="Arial" w:cs="Arial"/>
          <w:b/>
          <w:color w:val="000000" w:themeColor="text1"/>
        </w:rPr>
        <w:t>MEETING OF THE OIE TERRESTRIAL ANIMAL HEALTH STANDARDS COMMISSION</w:t>
      </w:r>
    </w:p>
    <w:p w14:paraId="6A9D5844" w14:textId="23191529" w:rsidR="00020643" w:rsidRPr="006F1AEA" w:rsidRDefault="006B0B26" w:rsidP="00FF6944">
      <w:pPr>
        <w:shd w:val="clear" w:color="auto" w:fill="FFFFFF" w:themeFill="background1"/>
        <w:tabs>
          <w:tab w:val="left" w:pos="432"/>
          <w:tab w:val="left" w:pos="864"/>
          <w:tab w:val="left" w:pos="1296"/>
          <w:tab w:val="left" w:pos="1728"/>
        </w:tabs>
        <w:spacing w:after="120"/>
        <w:jc w:val="center"/>
        <w:rPr>
          <w:rFonts w:ascii="Arial" w:hAnsi="Arial" w:cs="Arial"/>
          <w:b/>
          <w:color w:val="000000" w:themeColor="text1"/>
        </w:rPr>
      </w:pPr>
      <w:r>
        <w:rPr>
          <w:rFonts w:ascii="Arial" w:hAnsi="Arial" w:cs="Arial"/>
          <w:b/>
          <w:color w:val="000000" w:themeColor="text1"/>
        </w:rPr>
        <w:t>Virtual meeting</w:t>
      </w:r>
      <w:r w:rsidR="00020643" w:rsidRPr="006F1AEA">
        <w:rPr>
          <w:rFonts w:ascii="Arial" w:hAnsi="Arial" w:cs="Arial"/>
          <w:b/>
          <w:color w:val="000000" w:themeColor="text1"/>
        </w:rPr>
        <w:t xml:space="preserve">, </w:t>
      </w:r>
      <w:r w:rsidR="00E23219" w:rsidRPr="006F1AEA">
        <w:rPr>
          <w:rFonts w:ascii="Arial" w:hAnsi="Arial" w:cs="Arial"/>
          <w:b/>
          <w:color w:val="000000" w:themeColor="text1"/>
        </w:rPr>
        <w:t>7</w:t>
      </w:r>
      <w:r w:rsidR="002A2ADF" w:rsidRPr="6CD24DA3">
        <w:rPr>
          <w:rFonts w:ascii="Arial" w:hAnsi="Arial" w:cs="Arial"/>
          <w:b/>
          <w:bCs/>
          <w:color w:val="000000" w:themeColor="text1"/>
        </w:rPr>
        <w:t>–</w:t>
      </w:r>
      <w:r w:rsidR="00E23219" w:rsidRPr="00051FD5">
        <w:rPr>
          <w:rFonts w:ascii="Arial" w:hAnsi="Arial" w:cs="Arial"/>
          <w:b/>
          <w:color w:val="000000" w:themeColor="text1"/>
        </w:rPr>
        <w:t>16</w:t>
      </w:r>
      <w:r w:rsidR="00020643" w:rsidRPr="00051FD5">
        <w:rPr>
          <w:rFonts w:ascii="Arial" w:hAnsi="Arial" w:cs="Arial"/>
          <w:b/>
          <w:color w:val="000000" w:themeColor="text1"/>
        </w:rPr>
        <w:t xml:space="preserve"> </w:t>
      </w:r>
      <w:r w:rsidR="00935C16" w:rsidRPr="00051FD5">
        <w:rPr>
          <w:rFonts w:ascii="Arial" w:hAnsi="Arial" w:cs="Arial"/>
          <w:b/>
          <w:color w:val="000000" w:themeColor="text1"/>
        </w:rPr>
        <w:t xml:space="preserve">&amp; 23 </w:t>
      </w:r>
      <w:r w:rsidR="0073365D" w:rsidRPr="00051FD5">
        <w:rPr>
          <w:rFonts w:ascii="Arial" w:hAnsi="Arial" w:cs="Arial"/>
          <w:b/>
          <w:color w:val="000000" w:themeColor="text1"/>
        </w:rPr>
        <w:t>September</w:t>
      </w:r>
      <w:r w:rsidR="00020643" w:rsidRPr="006F1AEA">
        <w:rPr>
          <w:rFonts w:ascii="Arial" w:hAnsi="Arial" w:cs="Arial"/>
          <w:b/>
          <w:color w:val="000000" w:themeColor="text1"/>
        </w:rPr>
        <w:t xml:space="preserve"> 202</w:t>
      </w:r>
      <w:r w:rsidR="00E23219" w:rsidRPr="006F1AEA">
        <w:rPr>
          <w:rFonts w:ascii="Arial" w:hAnsi="Arial" w:cs="Arial"/>
          <w:b/>
          <w:color w:val="000000" w:themeColor="text1"/>
        </w:rPr>
        <w:t>1</w:t>
      </w:r>
      <w:r w:rsidR="00020643" w:rsidRPr="006F1AEA">
        <w:rPr>
          <w:rFonts w:ascii="Arial" w:hAnsi="Arial" w:cs="Arial"/>
          <w:b/>
          <w:color w:val="000000" w:themeColor="text1"/>
        </w:rPr>
        <w:t xml:space="preserve"> </w:t>
      </w:r>
    </w:p>
    <w:p w14:paraId="315014C0" w14:textId="77777777" w:rsidR="00020643" w:rsidRPr="006F1AEA" w:rsidRDefault="00020643" w:rsidP="00FF6944">
      <w:pPr>
        <w:shd w:val="clear" w:color="auto" w:fill="FFFFFF" w:themeFill="background1"/>
        <w:tabs>
          <w:tab w:val="left" w:pos="432"/>
          <w:tab w:val="left" w:pos="864"/>
          <w:tab w:val="left" w:pos="1296"/>
          <w:tab w:val="left" w:pos="1728"/>
        </w:tabs>
        <w:spacing w:after="120"/>
        <w:jc w:val="center"/>
        <w:rPr>
          <w:rFonts w:ascii="Arial" w:hAnsi="Arial" w:cs="Arial"/>
          <w:b/>
          <w:color w:val="000000" w:themeColor="text1"/>
        </w:rPr>
      </w:pPr>
      <w:r w:rsidRPr="006F1AEA">
        <w:rPr>
          <w:rFonts w:ascii="Arial" w:hAnsi="Arial" w:cs="Arial"/>
          <w:b/>
          <w:color w:val="000000" w:themeColor="text1"/>
        </w:rPr>
        <w:t>________</w:t>
      </w:r>
    </w:p>
    <w:p w14:paraId="6838E0BD" w14:textId="1F88070C" w:rsidR="00020643" w:rsidRPr="006F1AEA" w:rsidRDefault="002A2ADF" w:rsidP="006F1AEA">
      <w:pPr>
        <w:shd w:val="clear" w:color="auto" w:fill="FFFFFF" w:themeFill="background1"/>
        <w:tabs>
          <w:tab w:val="left" w:pos="432"/>
          <w:tab w:val="left" w:pos="864"/>
          <w:tab w:val="left" w:pos="1296"/>
          <w:tab w:val="left" w:pos="1728"/>
        </w:tabs>
        <w:spacing w:before="480" w:after="480"/>
        <w:jc w:val="center"/>
        <w:rPr>
          <w:rFonts w:ascii="Arial" w:eastAsia="MS Mincho" w:hAnsi="Arial" w:cs="Arial"/>
          <w:b/>
          <w:color w:val="000000" w:themeColor="text1"/>
          <w:lang w:eastAsia="ja-JP"/>
        </w:rPr>
      </w:pPr>
      <w:r>
        <w:rPr>
          <w:rFonts w:ascii="Arial" w:eastAsia="MS Mincho" w:hAnsi="Arial" w:cs="Arial"/>
          <w:b/>
          <w:color w:val="000000" w:themeColor="text1"/>
          <w:lang w:eastAsia="ja-JP"/>
        </w:rPr>
        <w:t>Adopted</w:t>
      </w:r>
      <w:r w:rsidR="00020643" w:rsidRPr="006F1AEA">
        <w:rPr>
          <w:rFonts w:ascii="Arial" w:eastAsia="MS Mincho" w:hAnsi="Arial" w:cs="Arial"/>
          <w:b/>
          <w:color w:val="000000" w:themeColor="text1"/>
          <w:lang w:eastAsia="ja-JP"/>
        </w:rPr>
        <w:t xml:space="preserve"> a</w:t>
      </w:r>
      <w:r w:rsidR="00020643" w:rsidRPr="006F1AEA">
        <w:rPr>
          <w:rFonts w:ascii="Arial" w:hAnsi="Arial" w:cs="Arial"/>
          <w:b/>
          <w:color w:val="000000" w:themeColor="text1"/>
        </w:rPr>
        <w:t>genda</w:t>
      </w:r>
      <w:r w:rsidR="005934E7" w:rsidRPr="006F1AEA">
        <w:rPr>
          <w:rFonts w:ascii="Arial" w:hAnsi="Arial" w:cs="Arial"/>
          <w:b/>
          <w:color w:val="000000" w:themeColor="text1"/>
        </w:rPr>
        <w:t xml:space="preserve"> </w:t>
      </w:r>
    </w:p>
    <w:p w14:paraId="6912AE71" w14:textId="2BB484FC" w:rsidR="00020643" w:rsidRPr="00FF6944" w:rsidRDefault="00020643" w:rsidP="00DE7B86">
      <w:pPr>
        <w:pStyle w:val="Paragraphedeliste"/>
        <w:numPr>
          <w:ilvl w:val="0"/>
          <w:numId w:val="3"/>
        </w:numPr>
        <w:shd w:val="clear" w:color="auto" w:fill="FFFFFF" w:themeFill="background1"/>
        <w:overflowPunct/>
        <w:autoSpaceDE/>
        <w:adjustRightInd/>
        <w:spacing w:after="240"/>
        <w:ind w:left="426" w:hanging="426"/>
        <w:contextualSpacing w:val="0"/>
        <w:jc w:val="both"/>
        <w:rPr>
          <w:rFonts w:eastAsia="MS Mincho"/>
          <w:b/>
          <w:color w:val="000000" w:themeColor="text1"/>
          <w:lang w:eastAsia="ja-JP"/>
        </w:rPr>
      </w:pPr>
      <w:r w:rsidRPr="00FF6944">
        <w:rPr>
          <w:rFonts w:eastAsia="MS Mincho"/>
          <w:b/>
          <w:color w:val="000000" w:themeColor="text1"/>
          <w:lang w:eastAsia="ja-JP"/>
        </w:rPr>
        <w:t>Welcome from the Deputy Director General</w:t>
      </w:r>
    </w:p>
    <w:p w14:paraId="2A07D127" w14:textId="77777777" w:rsidR="003B09B6" w:rsidRPr="00FF6944" w:rsidRDefault="003B09B6" w:rsidP="00DE7B86">
      <w:pPr>
        <w:pStyle w:val="Paragraphedeliste"/>
        <w:numPr>
          <w:ilvl w:val="0"/>
          <w:numId w:val="3"/>
        </w:numPr>
        <w:shd w:val="clear" w:color="auto" w:fill="FFFFFF" w:themeFill="background1"/>
        <w:overflowPunct/>
        <w:autoSpaceDE/>
        <w:adjustRightInd/>
        <w:spacing w:after="240"/>
        <w:ind w:left="426" w:hanging="426"/>
        <w:contextualSpacing w:val="0"/>
        <w:jc w:val="both"/>
        <w:rPr>
          <w:b/>
          <w:bCs/>
          <w:color w:val="000000" w:themeColor="text1"/>
        </w:rPr>
      </w:pPr>
      <w:r w:rsidRPr="00FF6944">
        <w:rPr>
          <w:b/>
          <w:bCs/>
          <w:color w:val="000000" w:themeColor="text1"/>
        </w:rPr>
        <w:t xml:space="preserve">Meeting with the Director General </w:t>
      </w:r>
    </w:p>
    <w:p w14:paraId="4E454B32" w14:textId="77777777" w:rsidR="003B09B6" w:rsidRPr="00FF6944" w:rsidRDefault="003B09B6" w:rsidP="00DE7B86">
      <w:pPr>
        <w:pStyle w:val="Paragraphedeliste"/>
        <w:numPr>
          <w:ilvl w:val="0"/>
          <w:numId w:val="3"/>
        </w:numPr>
        <w:shd w:val="clear" w:color="auto" w:fill="FFFFFF" w:themeFill="background1"/>
        <w:overflowPunct/>
        <w:autoSpaceDE/>
        <w:adjustRightInd/>
        <w:spacing w:after="240"/>
        <w:ind w:left="426" w:hanging="426"/>
        <w:contextualSpacing w:val="0"/>
        <w:jc w:val="both"/>
        <w:rPr>
          <w:rFonts w:eastAsia="MS Mincho"/>
          <w:b/>
          <w:color w:val="000000" w:themeColor="text1"/>
          <w:lang w:eastAsia="ja-JP"/>
        </w:rPr>
      </w:pPr>
      <w:r w:rsidRPr="00FF6944">
        <w:rPr>
          <w:rFonts w:eastAsia="MS Mincho"/>
          <w:b/>
          <w:color w:val="000000" w:themeColor="text1"/>
          <w:lang w:eastAsia="ja-JP"/>
        </w:rPr>
        <w:t>Adoption of agenda</w:t>
      </w:r>
    </w:p>
    <w:p w14:paraId="11E8BD81" w14:textId="28BAB9BC" w:rsidR="003B09B6" w:rsidRPr="00FF6944" w:rsidRDefault="003B09B6" w:rsidP="00DE7B86">
      <w:pPr>
        <w:pStyle w:val="Paragraphedeliste"/>
        <w:numPr>
          <w:ilvl w:val="0"/>
          <w:numId w:val="3"/>
        </w:numPr>
        <w:shd w:val="clear" w:color="auto" w:fill="FFFFFF" w:themeFill="background1"/>
        <w:overflowPunct/>
        <w:autoSpaceDE/>
        <w:adjustRightInd/>
        <w:spacing w:after="240"/>
        <w:ind w:left="426" w:hanging="426"/>
        <w:contextualSpacing w:val="0"/>
        <w:jc w:val="both"/>
        <w:rPr>
          <w:rFonts w:eastAsia="MS Mincho"/>
          <w:b/>
          <w:color w:val="000000" w:themeColor="text1"/>
          <w:lang w:eastAsia="ja-JP"/>
        </w:rPr>
      </w:pPr>
      <w:r w:rsidRPr="00FF6944">
        <w:rPr>
          <w:rFonts w:eastAsia="MS Mincho"/>
          <w:b/>
          <w:color w:val="000000" w:themeColor="text1"/>
          <w:lang w:eastAsia="ja-JP"/>
        </w:rPr>
        <w:t>Cooperation with other Specialist Commissions</w:t>
      </w:r>
    </w:p>
    <w:p w14:paraId="1E7419CC" w14:textId="08DE7C78" w:rsidR="003B09B6" w:rsidRPr="00FF6944" w:rsidRDefault="003B09B6" w:rsidP="00DE7B86">
      <w:pPr>
        <w:pStyle w:val="Paragraphedeliste"/>
        <w:numPr>
          <w:ilvl w:val="1"/>
          <w:numId w:val="3"/>
        </w:numPr>
        <w:shd w:val="clear" w:color="auto" w:fill="FFFFFF" w:themeFill="background1"/>
        <w:overflowPunct/>
        <w:autoSpaceDE/>
        <w:adjustRightInd/>
        <w:spacing w:after="240"/>
        <w:ind w:left="851" w:hanging="425"/>
        <w:contextualSpacing w:val="0"/>
        <w:jc w:val="both"/>
        <w:rPr>
          <w:rFonts w:eastAsia="MS Mincho"/>
          <w:b/>
          <w:bCs/>
          <w:color w:val="000000" w:themeColor="text1"/>
          <w:lang w:eastAsia="ja-JP"/>
        </w:rPr>
      </w:pPr>
      <w:r w:rsidRPr="00FF6944">
        <w:rPr>
          <w:color w:val="000000" w:themeColor="text1"/>
        </w:rPr>
        <w:t>Scientific Commission for Animal Diseases</w:t>
      </w:r>
    </w:p>
    <w:p w14:paraId="1195C9BA" w14:textId="0C400BB5" w:rsidR="2CF52A96" w:rsidRPr="00FF6944" w:rsidRDefault="2CF52A96" w:rsidP="00DE7B86">
      <w:pPr>
        <w:pStyle w:val="Paragraphedeliste"/>
        <w:numPr>
          <w:ilvl w:val="2"/>
          <w:numId w:val="3"/>
        </w:numPr>
        <w:shd w:val="clear" w:color="auto" w:fill="FFFFFF" w:themeFill="background1"/>
        <w:spacing w:after="240"/>
        <w:ind w:left="1276" w:hanging="425"/>
        <w:contextualSpacing w:val="0"/>
        <w:jc w:val="both"/>
        <w:rPr>
          <w:rFonts w:asciiTheme="minorHAnsi" w:eastAsiaTheme="minorEastAsia" w:hAnsiTheme="minorHAnsi" w:cstheme="minorBidi"/>
          <w:b/>
          <w:bCs/>
          <w:color w:val="000000" w:themeColor="text1"/>
        </w:rPr>
      </w:pPr>
      <w:r w:rsidRPr="00FF6944">
        <w:rPr>
          <w:color w:val="000000" w:themeColor="text1"/>
        </w:rPr>
        <w:t>Ongoing requests for listing assessment</w:t>
      </w:r>
      <w:r w:rsidR="3463E9A1" w:rsidRPr="00FF6944">
        <w:rPr>
          <w:color w:val="000000" w:themeColor="text1"/>
        </w:rPr>
        <w:t>s</w:t>
      </w:r>
    </w:p>
    <w:p w14:paraId="5D72EFE6" w14:textId="5F55C592" w:rsidR="2CF52A96" w:rsidRPr="00FF6944" w:rsidRDefault="2CF52A96" w:rsidP="00DE7B86">
      <w:pPr>
        <w:pStyle w:val="Paragraphedeliste"/>
        <w:numPr>
          <w:ilvl w:val="2"/>
          <w:numId w:val="3"/>
        </w:numPr>
        <w:shd w:val="clear" w:color="auto" w:fill="FFFFFF" w:themeFill="background1"/>
        <w:spacing w:after="240"/>
        <w:ind w:left="1276" w:hanging="425"/>
        <w:contextualSpacing w:val="0"/>
        <w:jc w:val="both"/>
        <w:rPr>
          <w:b/>
          <w:bCs/>
          <w:color w:val="000000" w:themeColor="text1"/>
        </w:rPr>
      </w:pPr>
      <w:r w:rsidRPr="00FF6944">
        <w:rPr>
          <w:color w:val="000000" w:themeColor="text1"/>
        </w:rPr>
        <w:t>Case definition drafting</w:t>
      </w:r>
      <w:r w:rsidR="1F40EECD" w:rsidRPr="00FF6944">
        <w:rPr>
          <w:color w:val="000000" w:themeColor="text1"/>
        </w:rPr>
        <w:t>:</w:t>
      </w:r>
      <w:r w:rsidRPr="00FF6944">
        <w:rPr>
          <w:color w:val="000000" w:themeColor="text1"/>
        </w:rPr>
        <w:t xml:space="preserve"> progress and next priorities</w:t>
      </w:r>
    </w:p>
    <w:p w14:paraId="73A3B065" w14:textId="5EAAAC2E" w:rsidR="004122C5" w:rsidRPr="00FF6944" w:rsidRDefault="004122C5" w:rsidP="00DE7B86">
      <w:pPr>
        <w:pStyle w:val="Paragraphedeliste"/>
        <w:numPr>
          <w:ilvl w:val="2"/>
          <w:numId w:val="3"/>
        </w:numPr>
        <w:shd w:val="clear" w:color="auto" w:fill="FFFFFF" w:themeFill="background1"/>
        <w:spacing w:after="240"/>
        <w:ind w:left="1276" w:hanging="425"/>
        <w:contextualSpacing w:val="0"/>
        <w:jc w:val="both"/>
        <w:rPr>
          <w:color w:val="000000" w:themeColor="text1"/>
        </w:rPr>
      </w:pPr>
      <w:r w:rsidRPr="00FF6944">
        <w:rPr>
          <w:color w:val="000000" w:themeColor="text1"/>
        </w:rPr>
        <w:t xml:space="preserve">Progress of specific </w:t>
      </w:r>
      <w:r w:rsidR="00513C04" w:rsidRPr="00FF6944">
        <w:rPr>
          <w:color w:val="000000" w:themeColor="text1"/>
        </w:rPr>
        <w:t>topics</w:t>
      </w:r>
      <w:r w:rsidR="00D25E7E" w:rsidRPr="00FF6944">
        <w:rPr>
          <w:color w:val="000000" w:themeColor="text1"/>
        </w:rPr>
        <w:t xml:space="preserve"> </w:t>
      </w:r>
      <w:r w:rsidR="00513C04" w:rsidRPr="00FF6944">
        <w:rPr>
          <w:color w:val="000000" w:themeColor="text1"/>
        </w:rPr>
        <w:t xml:space="preserve">relevant </w:t>
      </w:r>
      <w:r w:rsidR="00513C04" w:rsidRPr="006C49BE">
        <w:rPr>
          <w:color w:val="000000" w:themeColor="text1"/>
        </w:rPr>
        <w:t xml:space="preserve">to </w:t>
      </w:r>
      <w:r w:rsidR="006C49BE">
        <w:rPr>
          <w:color w:val="000000" w:themeColor="text1"/>
        </w:rPr>
        <w:t xml:space="preserve">the </w:t>
      </w:r>
      <w:r w:rsidR="006C49BE" w:rsidRPr="006C49BE">
        <w:rPr>
          <w:rFonts w:eastAsia="MS Mincho"/>
          <w:color w:val="000000" w:themeColor="text1"/>
          <w:lang w:eastAsia="ja-JP"/>
        </w:rPr>
        <w:t xml:space="preserve">Code Commission’s </w:t>
      </w:r>
      <w:r w:rsidR="00EB6B58" w:rsidRPr="006C49BE">
        <w:rPr>
          <w:rFonts w:eastAsia="MS Mincho"/>
          <w:color w:val="000000" w:themeColor="text1"/>
          <w:lang w:eastAsia="ja-JP"/>
        </w:rPr>
        <w:t>work programme</w:t>
      </w:r>
      <w:r w:rsidR="00772D1D" w:rsidRPr="00FF6944">
        <w:rPr>
          <w:color w:val="000000" w:themeColor="text1"/>
        </w:rPr>
        <w:t>:</w:t>
      </w:r>
    </w:p>
    <w:p w14:paraId="41EA1707" w14:textId="6BE1D698" w:rsidR="0028182C" w:rsidRPr="00FF6944" w:rsidRDefault="0028182C" w:rsidP="00DE7B86">
      <w:pPr>
        <w:pStyle w:val="Paragraphedeliste"/>
        <w:numPr>
          <w:ilvl w:val="3"/>
          <w:numId w:val="11"/>
        </w:numPr>
        <w:shd w:val="clear" w:color="auto" w:fill="FFFFFF" w:themeFill="background1"/>
        <w:spacing w:after="240"/>
        <w:ind w:left="1843" w:hanging="425"/>
        <w:contextualSpacing w:val="0"/>
        <w:jc w:val="both"/>
        <w:rPr>
          <w:color w:val="000000" w:themeColor="text1"/>
        </w:rPr>
      </w:pPr>
      <w:r w:rsidRPr="00FF6944">
        <w:rPr>
          <w:color w:val="000000" w:themeColor="text1"/>
        </w:rPr>
        <w:t>Infection with rabies virus (Chapter 8.14</w:t>
      </w:r>
      <w:r w:rsidR="00D9441B">
        <w:rPr>
          <w:color w:val="000000" w:themeColor="text1"/>
        </w:rPr>
        <w:t>.</w:t>
      </w:r>
      <w:r w:rsidRPr="00FF6944">
        <w:rPr>
          <w:color w:val="000000" w:themeColor="text1"/>
        </w:rPr>
        <w:t>)</w:t>
      </w:r>
    </w:p>
    <w:p w14:paraId="4C824F65" w14:textId="48284C0C" w:rsidR="0028182C" w:rsidRPr="00FF6944" w:rsidRDefault="0028182C" w:rsidP="00DE7B86">
      <w:pPr>
        <w:pStyle w:val="Paragraphedeliste"/>
        <w:numPr>
          <w:ilvl w:val="3"/>
          <w:numId w:val="11"/>
        </w:numPr>
        <w:shd w:val="clear" w:color="auto" w:fill="FFFFFF" w:themeFill="background1"/>
        <w:spacing w:after="240"/>
        <w:ind w:left="1843" w:hanging="425"/>
        <w:contextualSpacing w:val="0"/>
        <w:jc w:val="both"/>
        <w:rPr>
          <w:color w:val="000000" w:themeColor="text1"/>
        </w:rPr>
      </w:pPr>
      <w:r w:rsidRPr="00FF6944">
        <w:rPr>
          <w:color w:val="000000" w:themeColor="text1"/>
        </w:rPr>
        <w:t>Infection with Rift Valley fever virus (Chapter 8.15</w:t>
      </w:r>
      <w:r w:rsidR="00D9441B">
        <w:rPr>
          <w:color w:val="000000" w:themeColor="text1"/>
        </w:rPr>
        <w:t>.</w:t>
      </w:r>
      <w:r w:rsidRPr="00FF6944">
        <w:rPr>
          <w:color w:val="000000" w:themeColor="text1"/>
        </w:rPr>
        <w:t>)</w:t>
      </w:r>
    </w:p>
    <w:p w14:paraId="3E2CA617" w14:textId="51F27623" w:rsidR="0028182C" w:rsidRPr="00FF6944" w:rsidRDefault="0028182C" w:rsidP="00DE7B86">
      <w:pPr>
        <w:pStyle w:val="Paragraphedeliste"/>
        <w:numPr>
          <w:ilvl w:val="3"/>
          <w:numId w:val="11"/>
        </w:numPr>
        <w:shd w:val="clear" w:color="auto" w:fill="FFFFFF" w:themeFill="background1"/>
        <w:spacing w:after="240"/>
        <w:ind w:left="1843" w:hanging="425"/>
        <w:contextualSpacing w:val="0"/>
        <w:jc w:val="both"/>
        <w:rPr>
          <w:color w:val="000000" w:themeColor="text1"/>
        </w:rPr>
      </w:pPr>
      <w:r w:rsidRPr="00FF6944">
        <w:rPr>
          <w:color w:val="000000" w:themeColor="text1"/>
        </w:rPr>
        <w:t>Equine piroplasmosis (Chapter 12.7</w:t>
      </w:r>
      <w:r w:rsidR="00D9441B">
        <w:rPr>
          <w:color w:val="000000" w:themeColor="text1"/>
        </w:rPr>
        <w:t>.</w:t>
      </w:r>
      <w:r w:rsidRPr="00FF6944">
        <w:rPr>
          <w:color w:val="000000" w:themeColor="text1"/>
        </w:rPr>
        <w:t>)</w:t>
      </w:r>
    </w:p>
    <w:p w14:paraId="0C827759" w14:textId="117871BD" w:rsidR="0028182C" w:rsidRPr="00FF6944" w:rsidRDefault="0028182C" w:rsidP="00DE7B86">
      <w:pPr>
        <w:pStyle w:val="Paragraphedeliste"/>
        <w:numPr>
          <w:ilvl w:val="3"/>
          <w:numId w:val="11"/>
        </w:numPr>
        <w:shd w:val="clear" w:color="auto" w:fill="FFFFFF" w:themeFill="background1"/>
        <w:spacing w:after="240"/>
        <w:ind w:left="1843" w:hanging="425"/>
        <w:contextualSpacing w:val="0"/>
        <w:jc w:val="both"/>
        <w:rPr>
          <w:color w:val="000000" w:themeColor="text1"/>
        </w:rPr>
      </w:pPr>
      <w:r w:rsidRPr="00FF6944">
        <w:rPr>
          <w:color w:val="000000" w:themeColor="text1"/>
        </w:rPr>
        <w:t>Surra and dourine</w:t>
      </w:r>
    </w:p>
    <w:p w14:paraId="76A7AD6A" w14:textId="55635398" w:rsidR="003B09B6" w:rsidRPr="00FF6944" w:rsidRDefault="003B09B6" w:rsidP="00DE7B86">
      <w:pPr>
        <w:pStyle w:val="Paragraphedeliste"/>
        <w:numPr>
          <w:ilvl w:val="1"/>
          <w:numId w:val="3"/>
        </w:numPr>
        <w:shd w:val="clear" w:color="auto" w:fill="FFFFFF" w:themeFill="background1"/>
        <w:overflowPunct/>
        <w:autoSpaceDE/>
        <w:adjustRightInd/>
        <w:spacing w:after="240"/>
        <w:ind w:left="851" w:hanging="425"/>
        <w:contextualSpacing w:val="0"/>
        <w:jc w:val="both"/>
        <w:rPr>
          <w:rFonts w:eastAsia="MS Mincho"/>
          <w:b/>
          <w:bCs/>
          <w:color w:val="000000" w:themeColor="text1"/>
          <w:lang w:eastAsia="ja-JP"/>
        </w:rPr>
      </w:pPr>
      <w:r w:rsidRPr="00FF6944">
        <w:rPr>
          <w:color w:val="000000" w:themeColor="text1"/>
        </w:rPr>
        <w:t>Biological Standards Commission</w:t>
      </w:r>
    </w:p>
    <w:p w14:paraId="4A19B419" w14:textId="61BB2EE0" w:rsidR="00EB6B58" w:rsidRPr="00FF6944" w:rsidRDefault="00EB6B58" w:rsidP="00DE7B86">
      <w:pPr>
        <w:pStyle w:val="Paragraphedeliste"/>
        <w:numPr>
          <w:ilvl w:val="2"/>
          <w:numId w:val="3"/>
        </w:numPr>
        <w:shd w:val="clear" w:color="auto" w:fill="FFFFFF" w:themeFill="background1"/>
        <w:spacing w:after="240"/>
        <w:ind w:left="1276" w:hanging="425"/>
        <w:contextualSpacing w:val="0"/>
        <w:jc w:val="both"/>
        <w:rPr>
          <w:color w:val="000000" w:themeColor="text1"/>
        </w:rPr>
      </w:pPr>
      <w:r w:rsidRPr="00FF6944">
        <w:rPr>
          <w:color w:val="000000" w:themeColor="text1"/>
        </w:rPr>
        <w:t xml:space="preserve">Progress of specific items </w:t>
      </w:r>
      <w:r w:rsidR="00513C04" w:rsidRPr="00FF6944">
        <w:rPr>
          <w:color w:val="000000" w:themeColor="text1"/>
        </w:rPr>
        <w:t xml:space="preserve">relevant </w:t>
      </w:r>
      <w:r w:rsidR="006C49BE">
        <w:rPr>
          <w:color w:val="000000" w:themeColor="text1"/>
        </w:rPr>
        <w:t>to the</w:t>
      </w:r>
      <w:r w:rsidRPr="00FF6944">
        <w:rPr>
          <w:color w:val="000000" w:themeColor="text1"/>
        </w:rPr>
        <w:t xml:space="preserve"> </w:t>
      </w:r>
      <w:r w:rsidR="006C49BE" w:rsidRPr="006C49BE">
        <w:rPr>
          <w:rFonts w:eastAsia="MS Mincho"/>
          <w:bCs/>
          <w:color w:val="000000" w:themeColor="text1"/>
          <w:lang w:eastAsia="ja-JP"/>
        </w:rPr>
        <w:t>Code Commission’s</w:t>
      </w:r>
      <w:r w:rsidR="006C49BE" w:rsidRPr="00FF6944">
        <w:rPr>
          <w:rFonts w:eastAsia="MS Mincho"/>
          <w:b/>
          <w:color w:val="000000" w:themeColor="text1"/>
          <w:lang w:eastAsia="ja-JP"/>
        </w:rPr>
        <w:t xml:space="preserve"> </w:t>
      </w:r>
      <w:r w:rsidRPr="00FF6944">
        <w:rPr>
          <w:rFonts w:eastAsia="MS Mincho"/>
          <w:color w:val="000000" w:themeColor="text1"/>
          <w:lang w:eastAsia="ja-JP"/>
        </w:rPr>
        <w:t>work programme</w:t>
      </w:r>
      <w:r w:rsidRPr="00FF6944">
        <w:rPr>
          <w:color w:val="000000" w:themeColor="text1"/>
        </w:rPr>
        <w:t>:</w:t>
      </w:r>
    </w:p>
    <w:p w14:paraId="02F41354" w14:textId="5DAAEC5D" w:rsidR="00A343B2" w:rsidRPr="00FF6944" w:rsidRDefault="0028182C" w:rsidP="00DE7B86">
      <w:pPr>
        <w:pStyle w:val="Paragraphedeliste"/>
        <w:numPr>
          <w:ilvl w:val="3"/>
          <w:numId w:val="11"/>
        </w:numPr>
        <w:shd w:val="clear" w:color="auto" w:fill="FFFFFF" w:themeFill="background1"/>
        <w:spacing w:after="240"/>
        <w:ind w:left="1843" w:hanging="425"/>
        <w:contextualSpacing w:val="0"/>
        <w:jc w:val="both"/>
        <w:rPr>
          <w:color w:val="000000" w:themeColor="text1"/>
        </w:rPr>
      </w:pPr>
      <w:r w:rsidRPr="00FF6944">
        <w:rPr>
          <w:color w:val="000000" w:themeColor="text1"/>
        </w:rPr>
        <w:t>Infection with Theileria in small ruminants (Chapter 14.X</w:t>
      </w:r>
      <w:r w:rsidR="00D9441B">
        <w:rPr>
          <w:color w:val="000000" w:themeColor="text1"/>
        </w:rPr>
        <w:t>.</w:t>
      </w:r>
      <w:r w:rsidRPr="00FF6944">
        <w:rPr>
          <w:color w:val="000000" w:themeColor="text1"/>
        </w:rPr>
        <w:t>)</w:t>
      </w:r>
    </w:p>
    <w:p w14:paraId="73492C33" w14:textId="10767136" w:rsidR="00614AEE" w:rsidRPr="00FF6944" w:rsidRDefault="2A3FA128" w:rsidP="00DE7B86">
      <w:pPr>
        <w:pStyle w:val="Paragraphedeliste"/>
        <w:numPr>
          <w:ilvl w:val="1"/>
          <w:numId w:val="3"/>
        </w:numPr>
        <w:shd w:val="clear" w:color="auto" w:fill="FFFFFF" w:themeFill="background1"/>
        <w:overflowPunct/>
        <w:autoSpaceDE/>
        <w:adjustRightInd/>
        <w:spacing w:after="240"/>
        <w:ind w:left="851" w:hanging="425"/>
        <w:contextualSpacing w:val="0"/>
        <w:jc w:val="both"/>
        <w:rPr>
          <w:color w:val="000000" w:themeColor="text1"/>
        </w:rPr>
      </w:pPr>
      <w:r w:rsidRPr="00FF6944">
        <w:rPr>
          <w:color w:val="000000" w:themeColor="text1"/>
        </w:rPr>
        <w:t>Aquatic Animals Commission</w:t>
      </w:r>
    </w:p>
    <w:p w14:paraId="6379AAD1" w14:textId="7F1FC912" w:rsidR="003B09B6" w:rsidRPr="00FF6944" w:rsidRDefault="003B09B6" w:rsidP="00DE7B86">
      <w:pPr>
        <w:pStyle w:val="Paragraphedeliste"/>
        <w:numPr>
          <w:ilvl w:val="0"/>
          <w:numId w:val="3"/>
        </w:numPr>
        <w:shd w:val="clear" w:color="auto" w:fill="FFFFFF" w:themeFill="background1"/>
        <w:overflowPunct/>
        <w:autoSpaceDE/>
        <w:adjustRightInd/>
        <w:spacing w:after="240"/>
        <w:ind w:left="426" w:hanging="426"/>
        <w:contextualSpacing w:val="0"/>
        <w:jc w:val="both"/>
        <w:rPr>
          <w:rFonts w:eastAsia="MS Mincho"/>
          <w:b/>
          <w:color w:val="000000" w:themeColor="text1"/>
          <w:lang w:eastAsia="ja-JP"/>
        </w:rPr>
      </w:pPr>
      <w:r w:rsidRPr="00FF6944">
        <w:rPr>
          <w:rFonts w:eastAsia="MS Mincho"/>
          <w:b/>
          <w:color w:val="000000" w:themeColor="text1"/>
          <w:lang w:eastAsia="ja-JP"/>
        </w:rPr>
        <w:t>Code Commission’s work programme</w:t>
      </w:r>
      <w:r w:rsidR="00FF7ABA" w:rsidRPr="00FF6944">
        <w:rPr>
          <w:rFonts w:eastAsia="MS Mincho"/>
          <w:b/>
          <w:color w:val="000000" w:themeColor="text1"/>
          <w:lang w:eastAsia="ja-JP"/>
        </w:rPr>
        <w:t xml:space="preserve"> except texts proposed for comments or adoption</w:t>
      </w:r>
    </w:p>
    <w:p w14:paraId="3BD0245F" w14:textId="325EB2EC" w:rsidR="001B0813" w:rsidRPr="00FF6944" w:rsidRDefault="001B0813" w:rsidP="00DE7B86">
      <w:pPr>
        <w:pStyle w:val="Paragraphedeliste"/>
        <w:numPr>
          <w:ilvl w:val="1"/>
          <w:numId w:val="3"/>
        </w:numPr>
        <w:shd w:val="clear" w:color="auto" w:fill="FFFFFF" w:themeFill="background1"/>
        <w:overflowPunct/>
        <w:autoSpaceDE/>
        <w:adjustRightInd/>
        <w:spacing w:after="240"/>
        <w:ind w:left="851" w:hanging="425"/>
        <w:contextualSpacing w:val="0"/>
        <w:jc w:val="both"/>
        <w:rPr>
          <w:rFonts w:eastAsia="MS Mincho"/>
          <w:b/>
          <w:bCs/>
          <w:color w:val="000000" w:themeColor="text1"/>
          <w:lang w:eastAsia="ja-JP"/>
        </w:rPr>
      </w:pPr>
      <w:r w:rsidRPr="00FF6944">
        <w:rPr>
          <w:rFonts w:eastAsia="MS Mincho"/>
          <w:b/>
          <w:bCs/>
          <w:color w:val="000000" w:themeColor="text1"/>
          <w:lang w:eastAsia="ja-JP"/>
        </w:rPr>
        <w:t xml:space="preserve">Ongoing </w:t>
      </w:r>
      <w:r w:rsidR="00FF7ABA" w:rsidRPr="00FF6944">
        <w:rPr>
          <w:rFonts w:eastAsia="MS Mincho"/>
          <w:b/>
          <w:bCs/>
          <w:color w:val="000000" w:themeColor="text1"/>
          <w:lang w:eastAsia="ja-JP"/>
        </w:rPr>
        <w:t xml:space="preserve">priority </w:t>
      </w:r>
      <w:r w:rsidRPr="00FF6944">
        <w:rPr>
          <w:rFonts w:eastAsia="MS Mincho"/>
          <w:b/>
          <w:bCs/>
          <w:color w:val="000000" w:themeColor="text1"/>
          <w:lang w:eastAsia="ja-JP"/>
        </w:rPr>
        <w:t>topics</w:t>
      </w:r>
      <w:r w:rsidR="147B191E" w:rsidRPr="00FF6944">
        <w:rPr>
          <w:rFonts w:eastAsia="MS Mincho"/>
          <w:b/>
          <w:bCs/>
          <w:color w:val="000000" w:themeColor="text1"/>
          <w:lang w:eastAsia="ja-JP"/>
        </w:rPr>
        <w:t xml:space="preserve"> (not </w:t>
      </w:r>
      <w:r w:rsidR="11CD7216" w:rsidRPr="00FF6944">
        <w:rPr>
          <w:rFonts w:eastAsia="MS Mincho"/>
          <w:b/>
          <w:bCs/>
          <w:color w:val="000000" w:themeColor="text1"/>
          <w:lang w:eastAsia="ja-JP"/>
        </w:rPr>
        <w:t>in</w:t>
      </w:r>
      <w:r w:rsidR="147B191E" w:rsidRPr="00FF6944">
        <w:rPr>
          <w:rFonts w:eastAsia="MS Mincho"/>
          <w:b/>
          <w:bCs/>
          <w:color w:val="000000" w:themeColor="text1"/>
          <w:lang w:eastAsia="ja-JP"/>
        </w:rPr>
        <w:t xml:space="preserve"> order of prio</w:t>
      </w:r>
      <w:r w:rsidR="49FE3FD3" w:rsidRPr="00FF6944">
        <w:rPr>
          <w:rFonts w:eastAsia="MS Mincho"/>
          <w:b/>
          <w:bCs/>
          <w:color w:val="000000" w:themeColor="text1"/>
          <w:lang w:eastAsia="ja-JP"/>
        </w:rPr>
        <w:t>rity</w:t>
      </w:r>
      <w:r w:rsidR="147B191E" w:rsidRPr="00FF6944">
        <w:rPr>
          <w:rFonts w:eastAsia="MS Mincho"/>
          <w:b/>
          <w:bCs/>
          <w:color w:val="000000" w:themeColor="text1"/>
          <w:lang w:eastAsia="ja-JP"/>
        </w:rPr>
        <w:t>)</w:t>
      </w:r>
    </w:p>
    <w:p w14:paraId="4DEA3E28" w14:textId="013A88DA" w:rsidR="0023067D" w:rsidRPr="00FF6944" w:rsidRDefault="005C4ADC" w:rsidP="00DE7B86">
      <w:pPr>
        <w:pStyle w:val="Paragraphedeliste"/>
        <w:numPr>
          <w:ilvl w:val="2"/>
          <w:numId w:val="3"/>
        </w:numPr>
        <w:shd w:val="clear" w:color="auto" w:fill="FFFFFF" w:themeFill="background1"/>
        <w:overflowPunct/>
        <w:autoSpaceDE/>
        <w:adjustRightInd/>
        <w:spacing w:after="240"/>
        <w:ind w:left="1418" w:hanging="567"/>
        <w:contextualSpacing w:val="0"/>
        <w:jc w:val="both"/>
        <w:rPr>
          <w:rFonts w:eastAsia="MS Mincho"/>
          <w:color w:val="000000" w:themeColor="text1"/>
          <w:lang w:eastAsia="ja-JP"/>
        </w:rPr>
      </w:pPr>
      <w:r w:rsidRPr="00FF6944">
        <w:rPr>
          <w:rFonts w:eastAsia="MS Mincho"/>
          <w:color w:val="000000" w:themeColor="text1"/>
          <w:lang w:eastAsia="ja-JP"/>
        </w:rPr>
        <w:t xml:space="preserve">Revision of Section 4 </w:t>
      </w:r>
      <w:r w:rsidR="00F701F7" w:rsidRPr="00FF6944">
        <w:rPr>
          <w:rFonts w:eastAsia="MS Mincho"/>
          <w:color w:val="000000" w:themeColor="text1"/>
          <w:lang w:eastAsia="ja-JP"/>
        </w:rPr>
        <w:t>Disease prevention and control</w:t>
      </w:r>
      <w:r w:rsidR="00B1164B" w:rsidRPr="00FF6944">
        <w:rPr>
          <w:rFonts w:eastAsia="MS Mincho"/>
          <w:color w:val="000000" w:themeColor="text1"/>
          <w:lang w:eastAsia="ja-JP"/>
        </w:rPr>
        <w:t xml:space="preserve"> (</w:t>
      </w:r>
      <w:r w:rsidR="00BD559D" w:rsidRPr="00FF6944">
        <w:rPr>
          <w:rFonts w:eastAsia="MS Mincho"/>
          <w:color w:val="000000" w:themeColor="text1"/>
          <w:lang w:eastAsia="ja-JP"/>
        </w:rPr>
        <w:t>New chapter on biosecurity</w:t>
      </w:r>
      <w:r w:rsidR="00E926B4" w:rsidRPr="00FF6944">
        <w:rPr>
          <w:rFonts w:eastAsia="MS Mincho"/>
          <w:color w:val="000000" w:themeColor="text1"/>
          <w:lang w:eastAsia="ja-JP"/>
        </w:rPr>
        <w:t xml:space="preserve"> and revision of Chapter </w:t>
      </w:r>
      <w:r w:rsidR="00081E7F" w:rsidRPr="00FF6944">
        <w:rPr>
          <w:rFonts w:eastAsia="MS Mincho"/>
          <w:color w:val="000000" w:themeColor="text1"/>
          <w:lang w:eastAsia="ja-JP"/>
        </w:rPr>
        <w:t>4.14</w:t>
      </w:r>
      <w:r w:rsidR="00D9441B">
        <w:rPr>
          <w:rFonts w:eastAsia="MS Mincho"/>
          <w:color w:val="000000" w:themeColor="text1"/>
          <w:lang w:eastAsia="ja-JP"/>
        </w:rPr>
        <w:t>.</w:t>
      </w:r>
      <w:r w:rsidR="00081E7F" w:rsidRPr="00FF6944">
        <w:rPr>
          <w:rFonts w:eastAsia="MS Mincho"/>
          <w:color w:val="000000" w:themeColor="text1"/>
          <w:lang w:eastAsia="ja-JP"/>
        </w:rPr>
        <w:t xml:space="preserve"> on disinfection</w:t>
      </w:r>
      <w:r w:rsidR="00B1164B" w:rsidRPr="00FF6944">
        <w:rPr>
          <w:rFonts w:eastAsia="MS Mincho"/>
          <w:color w:val="000000" w:themeColor="text1"/>
          <w:lang w:eastAsia="ja-JP"/>
        </w:rPr>
        <w:t>)</w:t>
      </w:r>
    </w:p>
    <w:p w14:paraId="0B3F04D8" w14:textId="31FC58E3" w:rsidR="0023067D" w:rsidRPr="00FF6944" w:rsidRDefault="005C4ADC" w:rsidP="00DE7B86">
      <w:pPr>
        <w:pStyle w:val="Paragraphedeliste"/>
        <w:numPr>
          <w:ilvl w:val="2"/>
          <w:numId w:val="3"/>
        </w:numPr>
        <w:shd w:val="clear" w:color="auto" w:fill="FFFFFF" w:themeFill="background1"/>
        <w:overflowPunct/>
        <w:autoSpaceDE/>
        <w:adjustRightInd/>
        <w:spacing w:after="240"/>
        <w:ind w:left="1418" w:hanging="567"/>
        <w:contextualSpacing w:val="0"/>
        <w:jc w:val="both"/>
        <w:rPr>
          <w:rFonts w:eastAsia="MS Mincho"/>
          <w:color w:val="000000" w:themeColor="text1"/>
          <w:lang w:eastAsia="ja-JP"/>
        </w:rPr>
      </w:pPr>
      <w:r w:rsidRPr="00FF6944">
        <w:rPr>
          <w:rFonts w:eastAsia="MS Mincho"/>
          <w:color w:val="000000" w:themeColor="text1"/>
          <w:lang w:eastAsia="ja-JP"/>
        </w:rPr>
        <w:t xml:space="preserve">Revision of Section 5 </w:t>
      </w:r>
      <w:r w:rsidR="00157689" w:rsidRPr="00FF6944">
        <w:rPr>
          <w:rFonts w:eastAsia="MS Mincho"/>
          <w:color w:val="000000" w:themeColor="text1"/>
          <w:lang w:eastAsia="ja-JP"/>
        </w:rPr>
        <w:t>Trade measures, import/export procedures and veterinary certification</w:t>
      </w:r>
      <w:r w:rsidR="001B7DEC" w:rsidRPr="00FF6944">
        <w:rPr>
          <w:rFonts w:eastAsia="MS Mincho"/>
          <w:color w:val="000000" w:themeColor="text1"/>
          <w:lang w:eastAsia="ja-JP"/>
        </w:rPr>
        <w:t xml:space="preserve"> (especially Chapter</w:t>
      </w:r>
      <w:r w:rsidR="00C51D43">
        <w:rPr>
          <w:rFonts w:eastAsia="MS Mincho"/>
          <w:color w:val="000000" w:themeColor="text1"/>
          <w:lang w:eastAsia="ja-JP"/>
        </w:rPr>
        <w:t>s</w:t>
      </w:r>
      <w:r w:rsidR="001B7DEC" w:rsidRPr="00FF6944">
        <w:rPr>
          <w:rFonts w:eastAsia="MS Mincho"/>
          <w:color w:val="000000" w:themeColor="text1"/>
          <w:lang w:eastAsia="ja-JP"/>
        </w:rPr>
        <w:t xml:space="preserve"> 5.4</w:t>
      </w:r>
      <w:r w:rsidR="00D9441B">
        <w:rPr>
          <w:rFonts w:eastAsia="MS Mincho"/>
          <w:color w:val="000000" w:themeColor="text1"/>
          <w:lang w:eastAsia="ja-JP"/>
        </w:rPr>
        <w:t>.</w:t>
      </w:r>
      <w:r w:rsidR="001B7DEC" w:rsidRPr="00FF6944">
        <w:rPr>
          <w:rFonts w:eastAsia="MS Mincho"/>
          <w:color w:val="000000" w:themeColor="text1"/>
          <w:lang w:eastAsia="ja-JP"/>
        </w:rPr>
        <w:t xml:space="preserve"> to 5.7</w:t>
      </w:r>
      <w:r w:rsidR="00D9441B">
        <w:rPr>
          <w:rFonts w:eastAsia="MS Mincho"/>
          <w:color w:val="000000" w:themeColor="text1"/>
          <w:lang w:eastAsia="ja-JP"/>
        </w:rPr>
        <w:t>.</w:t>
      </w:r>
      <w:r w:rsidR="001B7DEC" w:rsidRPr="00FF6944">
        <w:rPr>
          <w:rFonts w:eastAsia="MS Mincho"/>
          <w:color w:val="000000" w:themeColor="text1"/>
          <w:lang w:eastAsia="ja-JP"/>
        </w:rPr>
        <w:t>)</w:t>
      </w:r>
    </w:p>
    <w:p w14:paraId="0EAACE79" w14:textId="25F97CEA" w:rsidR="007A2A98" w:rsidRPr="00FF6944" w:rsidRDefault="007A2A98" w:rsidP="00DE7B86">
      <w:pPr>
        <w:pStyle w:val="Paragraphedeliste"/>
        <w:numPr>
          <w:ilvl w:val="2"/>
          <w:numId w:val="3"/>
        </w:numPr>
        <w:shd w:val="clear" w:color="auto" w:fill="FFFFFF" w:themeFill="background1"/>
        <w:spacing w:after="240"/>
        <w:ind w:left="1418" w:hanging="567"/>
        <w:contextualSpacing w:val="0"/>
        <w:jc w:val="both"/>
        <w:rPr>
          <w:rFonts w:eastAsia="MS Mincho"/>
          <w:color w:val="000000" w:themeColor="text1"/>
          <w:lang w:eastAsia="ja-JP"/>
        </w:rPr>
      </w:pPr>
      <w:r w:rsidRPr="00FF6944">
        <w:rPr>
          <w:rFonts w:eastAsia="MS Mincho"/>
          <w:color w:val="000000" w:themeColor="text1"/>
          <w:lang w:eastAsia="ja-JP"/>
        </w:rPr>
        <w:t xml:space="preserve">Transport of animals by land, </w:t>
      </w:r>
      <w:proofErr w:type="gramStart"/>
      <w:r w:rsidRPr="00FF6944">
        <w:rPr>
          <w:rFonts w:eastAsia="MS Mincho"/>
          <w:color w:val="000000" w:themeColor="text1"/>
          <w:lang w:eastAsia="ja-JP"/>
        </w:rPr>
        <w:t>sea</w:t>
      </w:r>
      <w:proofErr w:type="gramEnd"/>
      <w:r w:rsidRPr="00FF6944">
        <w:rPr>
          <w:rFonts w:eastAsia="MS Mincho"/>
          <w:color w:val="000000" w:themeColor="text1"/>
          <w:lang w:eastAsia="ja-JP"/>
        </w:rPr>
        <w:t xml:space="preserve"> and air (Chapters 7.2</w:t>
      </w:r>
      <w:r w:rsidR="00D9441B">
        <w:rPr>
          <w:rFonts w:eastAsia="MS Mincho"/>
          <w:color w:val="000000" w:themeColor="text1"/>
          <w:lang w:eastAsia="ja-JP"/>
        </w:rPr>
        <w:t>.</w:t>
      </w:r>
      <w:r w:rsidRPr="00FF6944">
        <w:rPr>
          <w:rFonts w:eastAsia="MS Mincho"/>
          <w:color w:val="000000" w:themeColor="text1"/>
          <w:lang w:eastAsia="ja-JP"/>
        </w:rPr>
        <w:t>, 7.</w:t>
      </w:r>
      <w:r w:rsidR="00D9441B">
        <w:rPr>
          <w:rFonts w:eastAsia="MS Mincho"/>
          <w:color w:val="000000" w:themeColor="text1"/>
          <w:lang w:eastAsia="ja-JP"/>
        </w:rPr>
        <w:t>3.</w:t>
      </w:r>
      <w:r w:rsidRPr="00FF6944">
        <w:rPr>
          <w:rFonts w:eastAsia="MS Mincho"/>
          <w:color w:val="000000" w:themeColor="text1"/>
          <w:lang w:eastAsia="ja-JP"/>
        </w:rPr>
        <w:t xml:space="preserve"> and 7.4</w:t>
      </w:r>
      <w:r w:rsidR="00D9441B">
        <w:rPr>
          <w:rFonts w:eastAsia="MS Mincho"/>
          <w:color w:val="000000" w:themeColor="text1"/>
          <w:lang w:eastAsia="ja-JP"/>
        </w:rPr>
        <w:t>.</w:t>
      </w:r>
      <w:r w:rsidRPr="00FF6944">
        <w:rPr>
          <w:rFonts w:eastAsia="MS Mincho"/>
          <w:color w:val="000000" w:themeColor="text1"/>
          <w:lang w:eastAsia="ja-JP"/>
        </w:rPr>
        <w:t>)</w:t>
      </w:r>
    </w:p>
    <w:p w14:paraId="54DB0378" w14:textId="6F39EDDA" w:rsidR="00260E0E" w:rsidRPr="00FF6944" w:rsidRDefault="00001303" w:rsidP="00DE7B86">
      <w:pPr>
        <w:pStyle w:val="Paragraphedeliste"/>
        <w:numPr>
          <w:ilvl w:val="2"/>
          <w:numId w:val="3"/>
        </w:numPr>
        <w:shd w:val="clear" w:color="auto" w:fill="FFFFFF" w:themeFill="background1"/>
        <w:overflowPunct/>
        <w:autoSpaceDE/>
        <w:adjustRightInd/>
        <w:spacing w:after="240"/>
        <w:ind w:left="1418" w:hanging="567"/>
        <w:contextualSpacing w:val="0"/>
        <w:jc w:val="both"/>
        <w:rPr>
          <w:rFonts w:eastAsia="MS Mincho"/>
          <w:color w:val="000000" w:themeColor="text1"/>
          <w:lang w:eastAsia="ja-JP"/>
        </w:rPr>
      </w:pPr>
      <w:r w:rsidRPr="00FF6944">
        <w:rPr>
          <w:rFonts w:eastAsia="MS Mincho"/>
          <w:color w:val="000000" w:themeColor="text1"/>
          <w:lang w:eastAsia="ja-JP"/>
        </w:rPr>
        <w:t>C</w:t>
      </w:r>
      <w:r w:rsidR="00260E0E" w:rsidRPr="00FF6944">
        <w:rPr>
          <w:rFonts w:eastAsia="MS Mincho"/>
          <w:color w:val="000000" w:themeColor="text1"/>
          <w:lang w:eastAsia="ja-JP"/>
        </w:rPr>
        <w:t>ollection and processing of semen of animals</w:t>
      </w:r>
      <w:r w:rsidRPr="00FF6944">
        <w:rPr>
          <w:rFonts w:eastAsia="MS Mincho"/>
          <w:color w:val="000000" w:themeColor="text1"/>
          <w:lang w:eastAsia="ja-JP"/>
        </w:rPr>
        <w:t xml:space="preserve"> (Chapter 4.6</w:t>
      </w:r>
      <w:r w:rsidR="00D9441B">
        <w:rPr>
          <w:rFonts w:eastAsia="MS Mincho"/>
          <w:color w:val="000000" w:themeColor="text1"/>
          <w:lang w:eastAsia="ja-JP"/>
        </w:rPr>
        <w:t>.</w:t>
      </w:r>
      <w:r w:rsidRPr="00FF6944">
        <w:rPr>
          <w:rFonts w:eastAsia="MS Mincho"/>
          <w:color w:val="000000" w:themeColor="text1"/>
          <w:lang w:eastAsia="ja-JP"/>
        </w:rPr>
        <w:t>)</w:t>
      </w:r>
    </w:p>
    <w:p w14:paraId="7602DC2D" w14:textId="1C66C407" w:rsidR="003804A4" w:rsidRPr="00FF6944" w:rsidRDefault="00231360" w:rsidP="00DE7B86">
      <w:pPr>
        <w:pStyle w:val="Paragraphedeliste"/>
        <w:numPr>
          <w:ilvl w:val="2"/>
          <w:numId w:val="3"/>
        </w:numPr>
        <w:shd w:val="clear" w:color="auto" w:fill="FFFFFF" w:themeFill="background1"/>
        <w:overflowPunct/>
        <w:autoSpaceDE/>
        <w:adjustRightInd/>
        <w:spacing w:after="240"/>
        <w:ind w:left="1418" w:hanging="567"/>
        <w:contextualSpacing w:val="0"/>
        <w:jc w:val="both"/>
        <w:rPr>
          <w:rFonts w:eastAsia="MS Mincho"/>
          <w:color w:val="000000" w:themeColor="text1"/>
          <w:lang w:eastAsia="ja-JP"/>
        </w:rPr>
      </w:pPr>
      <w:r w:rsidRPr="00FF6944">
        <w:rPr>
          <w:rFonts w:eastAsia="MS Mincho"/>
          <w:color w:val="000000" w:themeColor="text1"/>
          <w:lang w:eastAsia="ja-JP"/>
        </w:rPr>
        <w:t>Responsible and prudent use of antimicrobial agents in veterinary medicine</w:t>
      </w:r>
      <w:r w:rsidR="00001303" w:rsidRPr="00FF6944">
        <w:rPr>
          <w:rFonts w:eastAsia="MS Mincho"/>
          <w:color w:val="000000" w:themeColor="text1"/>
          <w:lang w:eastAsia="ja-JP"/>
        </w:rPr>
        <w:t xml:space="preserve"> (Chapter 6.10</w:t>
      </w:r>
      <w:r w:rsidR="00D9441B">
        <w:rPr>
          <w:rFonts w:eastAsia="MS Mincho"/>
          <w:color w:val="000000" w:themeColor="text1"/>
          <w:lang w:eastAsia="ja-JP"/>
        </w:rPr>
        <w:t>.</w:t>
      </w:r>
      <w:r w:rsidR="00001303" w:rsidRPr="00FF6944">
        <w:rPr>
          <w:rFonts w:eastAsia="MS Mincho"/>
          <w:color w:val="000000" w:themeColor="text1"/>
          <w:lang w:eastAsia="ja-JP"/>
        </w:rPr>
        <w:t>)</w:t>
      </w:r>
    </w:p>
    <w:p w14:paraId="538CE4EE" w14:textId="6043BD3F" w:rsidR="009664EB" w:rsidRPr="00FF6944" w:rsidRDefault="009664EB" w:rsidP="00DE7B86">
      <w:pPr>
        <w:pStyle w:val="Paragraphedeliste"/>
        <w:numPr>
          <w:ilvl w:val="2"/>
          <w:numId w:val="3"/>
        </w:numPr>
        <w:shd w:val="clear" w:color="auto" w:fill="FFFFFF" w:themeFill="background1"/>
        <w:overflowPunct/>
        <w:autoSpaceDE/>
        <w:adjustRightInd/>
        <w:spacing w:after="240"/>
        <w:ind w:left="1418" w:hanging="567"/>
        <w:contextualSpacing w:val="0"/>
        <w:jc w:val="both"/>
        <w:rPr>
          <w:rFonts w:eastAsia="MS Mincho"/>
          <w:color w:val="000000" w:themeColor="text1"/>
          <w:lang w:eastAsia="ja-JP"/>
        </w:rPr>
      </w:pPr>
      <w:r w:rsidRPr="00FF6944">
        <w:rPr>
          <w:rFonts w:eastAsia="MS Mincho"/>
          <w:color w:val="000000" w:themeColor="text1"/>
          <w:lang w:eastAsia="ja-JP"/>
        </w:rPr>
        <w:t>Infection with Echinococcus granulosus (</w:t>
      </w:r>
      <w:r w:rsidR="009F0B1E" w:rsidRPr="00FF6944">
        <w:rPr>
          <w:rFonts w:eastAsia="MS Mincho"/>
          <w:color w:val="000000" w:themeColor="text1"/>
          <w:lang w:eastAsia="ja-JP"/>
        </w:rPr>
        <w:t>Articles 8.5.1</w:t>
      </w:r>
      <w:r w:rsidR="00D9441B">
        <w:rPr>
          <w:rFonts w:eastAsia="MS Mincho"/>
          <w:color w:val="000000" w:themeColor="text1"/>
          <w:lang w:eastAsia="ja-JP"/>
        </w:rPr>
        <w:t>.</w:t>
      </w:r>
      <w:r w:rsidR="009F0B1E" w:rsidRPr="00FF6944">
        <w:rPr>
          <w:rFonts w:eastAsia="MS Mincho"/>
          <w:color w:val="000000" w:themeColor="text1"/>
          <w:lang w:eastAsia="ja-JP"/>
        </w:rPr>
        <w:t xml:space="preserve"> and 8.5.3</w:t>
      </w:r>
      <w:r w:rsidR="00D9441B">
        <w:rPr>
          <w:rFonts w:eastAsia="MS Mincho"/>
          <w:color w:val="000000" w:themeColor="text1"/>
          <w:lang w:eastAsia="ja-JP"/>
        </w:rPr>
        <w:t>.</w:t>
      </w:r>
      <w:r w:rsidRPr="00FF6944">
        <w:rPr>
          <w:rFonts w:eastAsia="MS Mincho"/>
          <w:color w:val="000000" w:themeColor="text1"/>
          <w:lang w:eastAsia="ja-JP"/>
        </w:rPr>
        <w:t>)</w:t>
      </w:r>
    </w:p>
    <w:p w14:paraId="07E21121" w14:textId="21C0045D" w:rsidR="00B1156D" w:rsidRPr="00FF6944" w:rsidRDefault="00B1156D" w:rsidP="00DE7B86">
      <w:pPr>
        <w:pStyle w:val="Paragraphedeliste"/>
        <w:numPr>
          <w:ilvl w:val="2"/>
          <w:numId w:val="3"/>
        </w:numPr>
        <w:shd w:val="clear" w:color="auto" w:fill="FFFFFF" w:themeFill="background1"/>
        <w:overflowPunct/>
        <w:autoSpaceDE/>
        <w:adjustRightInd/>
        <w:spacing w:after="280"/>
        <w:ind w:left="1418" w:hanging="698"/>
        <w:contextualSpacing w:val="0"/>
        <w:jc w:val="both"/>
        <w:rPr>
          <w:rFonts w:eastAsia="MS Mincho"/>
          <w:color w:val="000000" w:themeColor="text1"/>
          <w:lang w:eastAsia="ja-JP"/>
        </w:rPr>
      </w:pPr>
      <w:r w:rsidRPr="00FF6944">
        <w:rPr>
          <w:rFonts w:eastAsia="MS Mincho"/>
          <w:color w:val="000000" w:themeColor="text1"/>
          <w:lang w:eastAsia="ja-JP"/>
        </w:rPr>
        <w:lastRenderedPageBreak/>
        <w:t>Infection with Mycobacterium tuberculosis complex (Chapter 8.11</w:t>
      </w:r>
      <w:r w:rsidR="00D9441B">
        <w:rPr>
          <w:rFonts w:eastAsia="MS Mincho"/>
          <w:color w:val="000000" w:themeColor="text1"/>
          <w:lang w:eastAsia="ja-JP"/>
        </w:rPr>
        <w:t>.</w:t>
      </w:r>
      <w:r w:rsidRPr="00FF6944">
        <w:rPr>
          <w:rFonts w:eastAsia="MS Mincho"/>
          <w:color w:val="000000" w:themeColor="text1"/>
          <w:lang w:eastAsia="ja-JP"/>
        </w:rPr>
        <w:t>)</w:t>
      </w:r>
    </w:p>
    <w:p w14:paraId="0EDF48FE" w14:textId="5E741B88" w:rsidR="009664EB" w:rsidRPr="00FF6944" w:rsidRDefault="009664EB" w:rsidP="00DE7B86">
      <w:pPr>
        <w:pStyle w:val="Paragraphedeliste"/>
        <w:numPr>
          <w:ilvl w:val="2"/>
          <w:numId w:val="3"/>
        </w:numPr>
        <w:shd w:val="clear" w:color="auto" w:fill="FFFFFF" w:themeFill="background1"/>
        <w:overflowPunct/>
        <w:autoSpaceDE/>
        <w:adjustRightInd/>
        <w:spacing w:after="280"/>
        <w:ind w:left="1418" w:hanging="698"/>
        <w:contextualSpacing w:val="0"/>
        <w:jc w:val="both"/>
        <w:rPr>
          <w:rFonts w:eastAsia="MS Mincho"/>
          <w:color w:val="000000" w:themeColor="text1"/>
          <w:lang w:eastAsia="ja-JP"/>
        </w:rPr>
      </w:pPr>
      <w:r w:rsidRPr="00FF6944">
        <w:rPr>
          <w:rFonts w:eastAsia="MS Mincho"/>
          <w:color w:val="000000" w:themeColor="text1"/>
          <w:lang w:eastAsia="ja-JP"/>
        </w:rPr>
        <w:t>Infection with equine influenza virus (</w:t>
      </w:r>
      <w:r w:rsidR="008A2EAF" w:rsidRPr="00FF6944">
        <w:rPr>
          <w:rFonts w:eastAsia="MS Mincho"/>
          <w:color w:val="000000" w:themeColor="text1"/>
          <w:lang w:eastAsia="ja-JP"/>
        </w:rPr>
        <w:t xml:space="preserve">Chapter </w:t>
      </w:r>
      <w:r w:rsidRPr="00FF6944">
        <w:rPr>
          <w:rFonts w:eastAsia="MS Mincho"/>
          <w:color w:val="000000" w:themeColor="text1"/>
          <w:lang w:eastAsia="ja-JP"/>
        </w:rPr>
        <w:t>12.6</w:t>
      </w:r>
      <w:r w:rsidR="00D9441B">
        <w:rPr>
          <w:rFonts w:eastAsia="MS Mincho"/>
          <w:color w:val="000000" w:themeColor="text1"/>
          <w:lang w:eastAsia="ja-JP"/>
        </w:rPr>
        <w:t>.</w:t>
      </w:r>
      <w:r w:rsidRPr="00FF6944">
        <w:rPr>
          <w:rFonts w:eastAsia="MS Mincho"/>
          <w:color w:val="000000" w:themeColor="text1"/>
          <w:lang w:eastAsia="ja-JP"/>
        </w:rPr>
        <w:t>)</w:t>
      </w:r>
    </w:p>
    <w:p w14:paraId="01167E3C" w14:textId="27510FA4" w:rsidR="006B4084" w:rsidRPr="00FF6944" w:rsidRDefault="00E82C85" w:rsidP="00DE7B86">
      <w:pPr>
        <w:pStyle w:val="Paragraphedeliste"/>
        <w:numPr>
          <w:ilvl w:val="2"/>
          <w:numId w:val="3"/>
        </w:numPr>
        <w:shd w:val="clear" w:color="auto" w:fill="FFFFFF" w:themeFill="background1"/>
        <w:overflowPunct/>
        <w:autoSpaceDE/>
        <w:adjustRightInd/>
        <w:spacing w:after="280"/>
        <w:ind w:left="1418" w:hanging="698"/>
        <w:contextualSpacing w:val="0"/>
        <w:jc w:val="both"/>
        <w:rPr>
          <w:rFonts w:eastAsia="MS Mincho"/>
          <w:color w:val="000000" w:themeColor="text1"/>
          <w:lang w:eastAsia="ja-JP"/>
        </w:rPr>
      </w:pPr>
      <w:r w:rsidRPr="00FF6944">
        <w:rPr>
          <w:rFonts w:eastAsia="MS Mincho"/>
          <w:color w:val="000000" w:themeColor="text1"/>
          <w:lang w:eastAsia="ja-JP"/>
        </w:rPr>
        <w:t>Scrapie (Chapter 14.8</w:t>
      </w:r>
      <w:r w:rsidR="00D9441B">
        <w:rPr>
          <w:rFonts w:eastAsia="MS Mincho"/>
          <w:color w:val="000000" w:themeColor="text1"/>
          <w:lang w:eastAsia="ja-JP"/>
        </w:rPr>
        <w:t>.</w:t>
      </w:r>
      <w:r w:rsidRPr="00FF6944">
        <w:rPr>
          <w:rFonts w:eastAsia="MS Mincho"/>
          <w:color w:val="000000" w:themeColor="text1"/>
          <w:lang w:eastAsia="ja-JP"/>
        </w:rPr>
        <w:t>)</w:t>
      </w:r>
    </w:p>
    <w:p w14:paraId="4A6188E5" w14:textId="5A0B1B5C" w:rsidR="009664EB" w:rsidRPr="00FF6944" w:rsidRDefault="009664EB" w:rsidP="00DE7B86">
      <w:pPr>
        <w:pStyle w:val="Paragraphedeliste"/>
        <w:numPr>
          <w:ilvl w:val="2"/>
          <w:numId w:val="3"/>
        </w:numPr>
        <w:shd w:val="clear" w:color="auto" w:fill="FFFFFF" w:themeFill="background1"/>
        <w:overflowPunct/>
        <w:autoSpaceDE/>
        <w:adjustRightInd/>
        <w:spacing w:after="280"/>
        <w:ind w:left="1418" w:hanging="698"/>
        <w:contextualSpacing w:val="0"/>
        <w:jc w:val="both"/>
        <w:rPr>
          <w:rFonts w:eastAsia="MS Mincho"/>
          <w:color w:val="000000" w:themeColor="text1"/>
          <w:lang w:eastAsia="ja-JP"/>
        </w:rPr>
      </w:pPr>
      <w:r w:rsidRPr="00FF6944">
        <w:rPr>
          <w:rFonts w:eastAsia="MS Mincho"/>
          <w:color w:val="000000" w:themeColor="text1"/>
          <w:lang w:eastAsia="ja-JP"/>
        </w:rPr>
        <w:t>Infection with Taenia solium (Porcine cysticercosis) (</w:t>
      </w:r>
      <w:r w:rsidR="00307069" w:rsidRPr="00FF6944">
        <w:rPr>
          <w:rFonts w:eastAsia="MS Mincho"/>
          <w:color w:val="000000" w:themeColor="text1"/>
          <w:lang w:eastAsia="ja-JP"/>
        </w:rPr>
        <w:t>Article</w:t>
      </w:r>
      <w:r w:rsidR="006C49BE">
        <w:rPr>
          <w:rFonts w:eastAsia="MS Mincho"/>
          <w:color w:val="000000" w:themeColor="text1"/>
          <w:lang w:eastAsia="ja-JP"/>
        </w:rPr>
        <w:t>s</w:t>
      </w:r>
      <w:r w:rsidR="00307069" w:rsidRPr="00FF6944">
        <w:rPr>
          <w:rFonts w:eastAsia="MS Mincho"/>
          <w:color w:val="000000" w:themeColor="text1"/>
          <w:lang w:eastAsia="ja-JP"/>
        </w:rPr>
        <w:t xml:space="preserve"> 15.4.1. and 15.4.3.</w:t>
      </w:r>
      <w:r w:rsidRPr="00FF6944">
        <w:rPr>
          <w:rFonts w:eastAsia="MS Mincho"/>
          <w:color w:val="000000" w:themeColor="text1"/>
          <w:lang w:eastAsia="ja-JP"/>
        </w:rPr>
        <w:t>)</w:t>
      </w:r>
    </w:p>
    <w:p w14:paraId="476FF431" w14:textId="35BB5C63" w:rsidR="00067D9E" w:rsidRPr="00BD4D9C" w:rsidRDefault="00CD3E62" w:rsidP="00DE7B86">
      <w:pPr>
        <w:pStyle w:val="Paragraphedeliste"/>
        <w:numPr>
          <w:ilvl w:val="2"/>
          <w:numId w:val="3"/>
        </w:numPr>
        <w:shd w:val="clear" w:color="auto" w:fill="FFFFFF" w:themeFill="background1"/>
        <w:overflowPunct/>
        <w:autoSpaceDE/>
        <w:adjustRightInd/>
        <w:spacing w:after="280"/>
        <w:ind w:left="1418" w:hanging="698"/>
        <w:contextualSpacing w:val="0"/>
        <w:jc w:val="both"/>
        <w:rPr>
          <w:rFonts w:eastAsia="MS Mincho"/>
          <w:color w:val="000000" w:themeColor="text1"/>
          <w:lang w:eastAsia="ja-JP"/>
        </w:rPr>
      </w:pPr>
      <w:r w:rsidRPr="00BD4D9C">
        <w:rPr>
          <w:rFonts w:eastAsia="MS Mincho"/>
          <w:color w:val="000000" w:themeColor="text1"/>
          <w:lang w:eastAsia="ja-JP"/>
        </w:rPr>
        <w:t xml:space="preserve">Harmonisation </w:t>
      </w:r>
      <w:r w:rsidR="00BD4D9C" w:rsidRPr="00BD4D9C">
        <w:rPr>
          <w:rFonts w:eastAsia="MS Mincho"/>
          <w:color w:val="000000" w:themeColor="text1"/>
          <w:lang w:eastAsia="ja-JP"/>
        </w:rPr>
        <w:t xml:space="preserve">of </w:t>
      </w:r>
      <w:r w:rsidR="00520B99" w:rsidRPr="00BD4D9C">
        <w:rPr>
          <w:rFonts w:eastAsia="MS Mincho"/>
          <w:color w:val="000000" w:themeColor="text1"/>
          <w:lang w:eastAsia="ja-JP"/>
        </w:rPr>
        <w:t>official recognition of status by the OIE</w:t>
      </w:r>
      <w:r w:rsidR="0014619C" w:rsidRPr="00BD4D9C">
        <w:rPr>
          <w:rFonts w:eastAsia="MS Mincho"/>
          <w:color w:val="000000" w:themeColor="text1"/>
          <w:lang w:eastAsia="ja-JP"/>
        </w:rPr>
        <w:t>:</w:t>
      </w:r>
      <w:r w:rsidR="008D1DE4" w:rsidRPr="00BD4D9C">
        <w:rPr>
          <w:rFonts w:eastAsia="MS Mincho"/>
          <w:color w:val="000000" w:themeColor="text1"/>
          <w:lang w:eastAsia="ja-JP"/>
        </w:rPr>
        <w:t xml:space="preserve"> </w:t>
      </w:r>
      <w:r w:rsidR="00BD4D9C" w:rsidRPr="00BD4D9C">
        <w:rPr>
          <w:rFonts w:eastAsiaTheme="minorHAnsi"/>
          <w:lang w:eastAsia="en-US"/>
        </w:rPr>
        <w:t>contagious bovine pleuropneumonia</w:t>
      </w:r>
      <w:r w:rsidR="00BD4D9C" w:rsidRPr="00BD4D9C">
        <w:rPr>
          <w:rFonts w:eastAsia="MS Mincho"/>
          <w:color w:val="000000" w:themeColor="text1"/>
          <w:lang w:eastAsia="ja-JP"/>
        </w:rPr>
        <w:t xml:space="preserve"> </w:t>
      </w:r>
      <w:r w:rsidR="0014619C" w:rsidRPr="00BD4D9C">
        <w:rPr>
          <w:rFonts w:eastAsia="MS Mincho"/>
          <w:color w:val="000000" w:themeColor="text1"/>
          <w:lang w:eastAsia="ja-JP"/>
        </w:rPr>
        <w:t xml:space="preserve">(Chapter </w:t>
      </w:r>
      <w:r w:rsidR="007B2A8B" w:rsidRPr="00BD4D9C">
        <w:rPr>
          <w:rFonts w:eastAsia="MS Mincho"/>
          <w:color w:val="000000" w:themeColor="text1"/>
          <w:lang w:eastAsia="ja-JP"/>
        </w:rPr>
        <w:t>11.5</w:t>
      </w:r>
      <w:r w:rsidR="00D9441B" w:rsidRPr="00BD4D9C">
        <w:rPr>
          <w:rFonts w:eastAsia="MS Mincho"/>
          <w:color w:val="000000" w:themeColor="text1"/>
          <w:lang w:eastAsia="ja-JP"/>
        </w:rPr>
        <w:t>.</w:t>
      </w:r>
      <w:r w:rsidR="007B2A8B" w:rsidRPr="00BD4D9C">
        <w:rPr>
          <w:rFonts w:eastAsia="MS Mincho"/>
          <w:color w:val="000000" w:themeColor="text1"/>
          <w:lang w:eastAsia="ja-JP"/>
        </w:rPr>
        <w:t>)</w:t>
      </w:r>
    </w:p>
    <w:p w14:paraId="6BFC41A9" w14:textId="205092EE" w:rsidR="00067D9E" w:rsidRPr="00FF6944" w:rsidRDefault="00067D9E" w:rsidP="00DE7B86">
      <w:pPr>
        <w:pStyle w:val="Paragraphedeliste"/>
        <w:numPr>
          <w:ilvl w:val="2"/>
          <w:numId w:val="3"/>
        </w:numPr>
        <w:shd w:val="clear" w:color="auto" w:fill="FFFFFF" w:themeFill="background1"/>
        <w:spacing w:after="280"/>
        <w:ind w:left="1418" w:hanging="698"/>
        <w:contextualSpacing w:val="0"/>
        <w:jc w:val="both"/>
        <w:rPr>
          <w:rFonts w:eastAsia="MS Mincho"/>
          <w:color w:val="000000" w:themeColor="text1"/>
          <w:lang w:eastAsia="ja-JP"/>
        </w:rPr>
      </w:pPr>
      <w:proofErr w:type="spellStart"/>
      <w:r w:rsidRPr="00FF6944">
        <w:rPr>
          <w:rFonts w:eastAsia="MS Mincho"/>
          <w:color w:val="000000" w:themeColor="text1"/>
          <w:lang w:eastAsia="ja-JP"/>
        </w:rPr>
        <w:t>Mers</w:t>
      </w:r>
      <w:proofErr w:type="spellEnd"/>
      <w:r w:rsidRPr="00FF6944">
        <w:rPr>
          <w:rFonts w:eastAsia="MS Mincho"/>
          <w:color w:val="000000" w:themeColor="text1"/>
          <w:lang w:eastAsia="ja-JP"/>
        </w:rPr>
        <w:t xml:space="preserve"> </w:t>
      </w:r>
      <w:proofErr w:type="spellStart"/>
      <w:r w:rsidRPr="00FF6944">
        <w:rPr>
          <w:rFonts w:eastAsia="MS Mincho"/>
          <w:color w:val="000000" w:themeColor="text1"/>
          <w:lang w:eastAsia="ja-JP"/>
        </w:rPr>
        <w:t>Cov</w:t>
      </w:r>
      <w:proofErr w:type="spellEnd"/>
      <w:r w:rsidR="00E20A70" w:rsidRPr="00FF6944">
        <w:rPr>
          <w:rFonts w:eastAsia="MS Mincho"/>
          <w:color w:val="000000" w:themeColor="text1"/>
          <w:lang w:eastAsia="ja-JP"/>
        </w:rPr>
        <w:t xml:space="preserve"> </w:t>
      </w:r>
    </w:p>
    <w:p w14:paraId="0DED16D8" w14:textId="259F704D" w:rsidR="00B1156D" w:rsidRPr="00FF6944" w:rsidRDefault="007F5459" w:rsidP="00DE7B86">
      <w:pPr>
        <w:pStyle w:val="Paragraphedeliste"/>
        <w:numPr>
          <w:ilvl w:val="2"/>
          <w:numId w:val="3"/>
        </w:numPr>
        <w:shd w:val="clear" w:color="auto" w:fill="FFFFFF" w:themeFill="background1"/>
        <w:overflowPunct/>
        <w:autoSpaceDE/>
        <w:adjustRightInd/>
        <w:spacing w:after="280"/>
        <w:ind w:left="1418" w:hanging="698"/>
        <w:contextualSpacing w:val="0"/>
        <w:jc w:val="both"/>
        <w:rPr>
          <w:rFonts w:eastAsia="MS Mincho"/>
          <w:color w:val="000000" w:themeColor="text1"/>
          <w:lang w:eastAsia="ja-JP"/>
        </w:rPr>
      </w:pPr>
      <w:r w:rsidRPr="00FF6944">
        <w:rPr>
          <w:rFonts w:eastAsia="MS Mincho"/>
          <w:color w:val="000000" w:themeColor="text1"/>
          <w:lang w:eastAsia="ja-JP"/>
        </w:rPr>
        <w:t>Leishmaniosis</w:t>
      </w:r>
    </w:p>
    <w:p w14:paraId="50863A1E" w14:textId="2E2691F5" w:rsidR="00260E0E" w:rsidRPr="00FF6944" w:rsidRDefault="002A2ADF" w:rsidP="00DE7B86">
      <w:pPr>
        <w:pStyle w:val="Paragraphedeliste"/>
        <w:numPr>
          <w:ilvl w:val="2"/>
          <w:numId w:val="3"/>
        </w:numPr>
        <w:shd w:val="clear" w:color="auto" w:fill="FFFFFF" w:themeFill="background1"/>
        <w:overflowPunct/>
        <w:autoSpaceDE/>
        <w:adjustRightInd/>
        <w:spacing w:after="280"/>
        <w:ind w:left="1418" w:hanging="698"/>
        <w:contextualSpacing w:val="0"/>
        <w:jc w:val="both"/>
        <w:rPr>
          <w:rFonts w:eastAsia="MS Mincho"/>
          <w:color w:val="000000" w:themeColor="text1"/>
          <w:lang w:eastAsia="ja-JP"/>
        </w:rPr>
      </w:pPr>
      <w:r>
        <w:rPr>
          <w:rFonts w:eastAsia="MS Mincho"/>
          <w:color w:val="000000" w:themeColor="text1"/>
          <w:lang w:eastAsia="ja-JP"/>
        </w:rPr>
        <w:tab/>
      </w:r>
      <w:r w:rsidR="00260E0E" w:rsidRPr="00FF6944">
        <w:rPr>
          <w:rFonts w:eastAsia="MS Mincho"/>
          <w:color w:val="000000" w:themeColor="text1"/>
          <w:lang w:eastAsia="ja-JP"/>
        </w:rPr>
        <w:t>Terminology</w:t>
      </w:r>
    </w:p>
    <w:p w14:paraId="4870663E" w14:textId="77777777" w:rsidR="00260E0E" w:rsidRPr="00FF6944" w:rsidRDefault="00260E0E" w:rsidP="00DE7B86">
      <w:pPr>
        <w:pStyle w:val="Paragraphedeliste"/>
        <w:numPr>
          <w:ilvl w:val="3"/>
          <w:numId w:val="3"/>
        </w:numPr>
        <w:shd w:val="clear" w:color="auto" w:fill="FFFFFF" w:themeFill="background1"/>
        <w:overflowPunct/>
        <w:autoSpaceDE/>
        <w:adjustRightInd/>
        <w:spacing w:after="280"/>
        <w:ind w:left="2268" w:hanging="850"/>
        <w:contextualSpacing w:val="0"/>
        <w:jc w:val="both"/>
        <w:rPr>
          <w:rFonts w:eastAsia="MS Mincho"/>
          <w:color w:val="000000" w:themeColor="text1"/>
          <w:lang w:eastAsia="ja-JP"/>
        </w:rPr>
      </w:pPr>
      <w:r w:rsidRPr="00FF6944">
        <w:rPr>
          <w:rFonts w:eastAsia="MS Mincho"/>
          <w:color w:val="000000" w:themeColor="text1"/>
          <w:lang w:eastAsia="ja-JP"/>
        </w:rPr>
        <w:t xml:space="preserve">Use of terms ‘sanitary measure’ and ‘biosecurity’ in the </w:t>
      </w:r>
      <w:r w:rsidRPr="002A2ADF">
        <w:rPr>
          <w:rFonts w:eastAsia="MS Mincho"/>
          <w:i/>
          <w:iCs/>
          <w:color w:val="000000" w:themeColor="text1"/>
          <w:lang w:eastAsia="ja-JP"/>
        </w:rPr>
        <w:t>Terrestrial Code</w:t>
      </w:r>
      <w:r w:rsidRPr="00FF6944">
        <w:rPr>
          <w:rFonts w:eastAsia="MS Mincho"/>
          <w:color w:val="000000" w:themeColor="text1"/>
          <w:lang w:eastAsia="ja-JP"/>
        </w:rPr>
        <w:t xml:space="preserve"> </w:t>
      </w:r>
    </w:p>
    <w:p w14:paraId="1B0F2E18" w14:textId="66886073" w:rsidR="00260E0E" w:rsidRPr="00FF6944" w:rsidRDefault="00CF57ED" w:rsidP="00DE7B86">
      <w:pPr>
        <w:pStyle w:val="Paragraphedeliste"/>
        <w:numPr>
          <w:ilvl w:val="3"/>
          <w:numId w:val="3"/>
        </w:numPr>
        <w:shd w:val="clear" w:color="auto" w:fill="FFFFFF" w:themeFill="background1"/>
        <w:overflowPunct/>
        <w:autoSpaceDE/>
        <w:adjustRightInd/>
        <w:spacing w:after="280"/>
        <w:ind w:left="2268" w:hanging="850"/>
        <w:contextualSpacing w:val="0"/>
        <w:jc w:val="both"/>
        <w:rPr>
          <w:rFonts w:eastAsia="MS Mincho"/>
          <w:color w:val="000000" w:themeColor="text1"/>
          <w:lang w:eastAsia="ja-JP"/>
        </w:rPr>
      </w:pPr>
      <w:r w:rsidRPr="00FF6944">
        <w:t>Use of terms ‘epizootics/epidemics’, ‘enzootic/endemic’ and ‘pandemic’</w:t>
      </w:r>
    </w:p>
    <w:p w14:paraId="23A72D21" w14:textId="1508163B" w:rsidR="00260E0E" w:rsidRPr="00FF6944" w:rsidRDefault="00260E0E" w:rsidP="00DE7B86">
      <w:pPr>
        <w:pStyle w:val="Paragraphedeliste"/>
        <w:numPr>
          <w:ilvl w:val="2"/>
          <w:numId w:val="3"/>
        </w:numPr>
        <w:shd w:val="clear" w:color="auto" w:fill="FFFFFF" w:themeFill="background1"/>
        <w:overflowPunct/>
        <w:autoSpaceDE/>
        <w:adjustRightInd/>
        <w:spacing w:after="280"/>
        <w:ind w:left="1418" w:hanging="698"/>
        <w:contextualSpacing w:val="0"/>
        <w:jc w:val="both"/>
        <w:rPr>
          <w:rFonts w:eastAsia="MS Mincho"/>
          <w:color w:val="000000" w:themeColor="text1"/>
          <w:lang w:eastAsia="ja-JP"/>
        </w:rPr>
      </w:pPr>
      <w:r w:rsidRPr="00FF6944">
        <w:rPr>
          <w:rFonts w:eastAsia="MS Mincho"/>
          <w:color w:val="000000" w:themeColor="text1"/>
          <w:lang w:eastAsia="ja-JP"/>
        </w:rPr>
        <w:t xml:space="preserve">Pet food </w:t>
      </w:r>
      <w:r w:rsidR="00083953" w:rsidRPr="00FF6944">
        <w:rPr>
          <w:rFonts w:eastAsia="MS Mincho"/>
          <w:color w:val="000000" w:themeColor="text1"/>
          <w:lang w:eastAsia="ja-JP"/>
        </w:rPr>
        <w:t xml:space="preserve">as </w:t>
      </w:r>
      <w:r w:rsidR="0036573A" w:rsidRPr="00FF6944">
        <w:rPr>
          <w:rFonts w:eastAsia="MS Mincho"/>
          <w:color w:val="000000" w:themeColor="text1"/>
          <w:lang w:eastAsia="ja-JP"/>
        </w:rPr>
        <w:t xml:space="preserve">safe </w:t>
      </w:r>
      <w:r w:rsidRPr="00FF6944">
        <w:rPr>
          <w:rFonts w:eastAsia="MS Mincho"/>
          <w:color w:val="000000" w:themeColor="text1"/>
          <w:lang w:eastAsia="ja-JP"/>
        </w:rPr>
        <w:t>commodities (GAPFA proposal)</w:t>
      </w:r>
    </w:p>
    <w:p w14:paraId="5F7B03DB" w14:textId="5CCA9B96" w:rsidR="00260E0E" w:rsidRPr="00FF6944" w:rsidRDefault="00260E0E" w:rsidP="00DE7B86">
      <w:pPr>
        <w:pStyle w:val="Paragraphedeliste"/>
        <w:numPr>
          <w:ilvl w:val="2"/>
          <w:numId w:val="3"/>
        </w:numPr>
        <w:shd w:val="clear" w:color="auto" w:fill="FFFFFF" w:themeFill="background1"/>
        <w:overflowPunct/>
        <w:autoSpaceDE/>
        <w:adjustRightInd/>
        <w:spacing w:after="280"/>
        <w:ind w:left="1418" w:hanging="698"/>
        <w:contextualSpacing w:val="0"/>
        <w:jc w:val="both"/>
        <w:rPr>
          <w:rFonts w:eastAsia="MS Mincho"/>
          <w:color w:val="000000" w:themeColor="text1"/>
          <w:lang w:eastAsia="ja-JP"/>
        </w:rPr>
      </w:pPr>
      <w:r w:rsidRPr="00FF6944">
        <w:rPr>
          <w:rFonts w:eastAsia="MS Mincho"/>
          <w:color w:val="000000" w:themeColor="text1"/>
          <w:lang w:eastAsia="ja-JP"/>
        </w:rPr>
        <w:t>Honey – definitions and provisions on importation</w:t>
      </w:r>
    </w:p>
    <w:p w14:paraId="11859C54" w14:textId="63BFA221" w:rsidR="004443B4" w:rsidRPr="00FF6944" w:rsidRDefault="4BAFC9E7" w:rsidP="00DE7B86">
      <w:pPr>
        <w:pStyle w:val="Paragraphedeliste"/>
        <w:numPr>
          <w:ilvl w:val="2"/>
          <w:numId w:val="3"/>
        </w:numPr>
        <w:shd w:val="clear" w:color="auto" w:fill="FFFFFF" w:themeFill="background1"/>
        <w:overflowPunct/>
        <w:autoSpaceDE/>
        <w:adjustRightInd/>
        <w:spacing w:after="280"/>
        <w:ind w:left="1418" w:hanging="698"/>
        <w:contextualSpacing w:val="0"/>
        <w:jc w:val="both"/>
        <w:rPr>
          <w:rFonts w:asciiTheme="minorHAnsi" w:eastAsiaTheme="minorEastAsia" w:hAnsiTheme="minorHAnsi" w:cstheme="minorBidi"/>
          <w:color w:val="000000" w:themeColor="text1"/>
          <w:lang w:eastAsia="ja-JP"/>
        </w:rPr>
      </w:pPr>
      <w:r w:rsidRPr="00FF6944">
        <w:rPr>
          <w:rFonts w:eastAsia="MS Mincho"/>
          <w:color w:val="000000" w:themeColor="text1"/>
          <w:lang w:eastAsia="ja-JP"/>
        </w:rPr>
        <w:t xml:space="preserve">Framework for </w:t>
      </w:r>
      <w:r w:rsidRPr="002A2ADF">
        <w:rPr>
          <w:rFonts w:eastAsia="MS Mincho"/>
          <w:i/>
          <w:iCs/>
          <w:color w:val="000000" w:themeColor="text1"/>
          <w:lang w:eastAsia="ja-JP"/>
        </w:rPr>
        <w:t>Terrestrial Code</w:t>
      </w:r>
      <w:r w:rsidRPr="00FF6944">
        <w:rPr>
          <w:rFonts w:eastAsia="MS Mincho"/>
          <w:color w:val="000000" w:themeColor="text1"/>
          <w:lang w:eastAsia="ja-JP"/>
        </w:rPr>
        <w:t xml:space="preserve"> standards</w:t>
      </w:r>
    </w:p>
    <w:p w14:paraId="1296C6DC" w14:textId="60C04EE9" w:rsidR="004443B4" w:rsidRPr="00FF6944" w:rsidRDefault="004443B4" w:rsidP="00DE7B86">
      <w:pPr>
        <w:pStyle w:val="Paragraphedeliste"/>
        <w:numPr>
          <w:ilvl w:val="2"/>
          <w:numId w:val="3"/>
        </w:numPr>
        <w:shd w:val="clear" w:color="auto" w:fill="FFFFFF" w:themeFill="background1"/>
        <w:overflowPunct/>
        <w:autoSpaceDE/>
        <w:adjustRightInd/>
        <w:spacing w:after="280"/>
        <w:ind w:left="1418" w:hanging="698"/>
        <w:contextualSpacing w:val="0"/>
        <w:jc w:val="both"/>
        <w:rPr>
          <w:rFonts w:eastAsia="MS Mincho"/>
          <w:color w:val="000000" w:themeColor="text1"/>
          <w:lang w:eastAsia="ja-JP"/>
        </w:rPr>
      </w:pPr>
      <w:r w:rsidRPr="00FF6944">
        <w:rPr>
          <w:rFonts w:eastAsia="MS Mincho"/>
          <w:color w:val="000000" w:themeColor="text1"/>
          <w:lang w:eastAsia="ja-JP"/>
        </w:rPr>
        <w:t xml:space="preserve">Safe commodities SOP </w:t>
      </w:r>
    </w:p>
    <w:p w14:paraId="1B2CEEB1" w14:textId="4D2660F9" w:rsidR="001B0813" w:rsidRPr="00FF6944" w:rsidRDefault="001B0813" w:rsidP="00DE7B86">
      <w:pPr>
        <w:pStyle w:val="Paragraphedeliste"/>
        <w:numPr>
          <w:ilvl w:val="1"/>
          <w:numId w:val="3"/>
        </w:numPr>
        <w:shd w:val="clear" w:color="auto" w:fill="FFFFFF" w:themeFill="background1"/>
        <w:overflowPunct/>
        <w:autoSpaceDE/>
        <w:adjustRightInd/>
        <w:spacing w:after="240"/>
        <w:contextualSpacing w:val="0"/>
        <w:jc w:val="both"/>
        <w:rPr>
          <w:rFonts w:eastAsia="MS Mincho"/>
          <w:b/>
          <w:bCs/>
          <w:color w:val="000000" w:themeColor="text1"/>
          <w:lang w:eastAsia="ja-JP"/>
        </w:rPr>
      </w:pPr>
      <w:r w:rsidRPr="00FF6944">
        <w:rPr>
          <w:rFonts w:eastAsia="MS Mincho"/>
          <w:b/>
          <w:bCs/>
          <w:color w:val="000000" w:themeColor="text1"/>
          <w:lang w:eastAsia="ja-JP"/>
        </w:rPr>
        <w:t xml:space="preserve">New </w:t>
      </w:r>
      <w:r w:rsidR="0006743C" w:rsidRPr="00FF6944">
        <w:rPr>
          <w:rFonts w:eastAsia="MS Mincho"/>
          <w:b/>
          <w:bCs/>
          <w:color w:val="000000" w:themeColor="text1"/>
          <w:lang w:eastAsia="ja-JP"/>
        </w:rPr>
        <w:t>proposals</w:t>
      </w:r>
      <w:r w:rsidRPr="00FF6944">
        <w:rPr>
          <w:rFonts w:eastAsia="MS Mincho"/>
          <w:b/>
          <w:bCs/>
          <w:color w:val="000000" w:themeColor="text1"/>
          <w:lang w:eastAsia="ja-JP"/>
        </w:rPr>
        <w:t xml:space="preserve"> / </w:t>
      </w:r>
      <w:r w:rsidR="00DC0250" w:rsidRPr="00FF6944">
        <w:rPr>
          <w:rFonts w:eastAsia="MS Mincho"/>
          <w:b/>
          <w:bCs/>
          <w:color w:val="000000" w:themeColor="text1"/>
          <w:lang w:eastAsia="ja-JP"/>
        </w:rPr>
        <w:t>requests</w:t>
      </w:r>
    </w:p>
    <w:p w14:paraId="5FB4927E" w14:textId="7474B0CD" w:rsidR="1D926839" w:rsidRPr="00FF6944" w:rsidRDefault="004443B4" w:rsidP="00DE7B86">
      <w:pPr>
        <w:pStyle w:val="Paragraphedeliste"/>
        <w:numPr>
          <w:ilvl w:val="2"/>
          <w:numId w:val="3"/>
        </w:numPr>
        <w:shd w:val="clear" w:color="auto" w:fill="FFFFFF" w:themeFill="background1"/>
        <w:overflowPunct/>
        <w:autoSpaceDE/>
        <w:adjustRightInd/>
        <w:spacing w:after="240"/>
        <w:ind w:left="1418" w:hanging="698"/>
        <w:contextualSpacing w:val="0"/>
        <w:jc w:val="both"/>
        <w:rPr>
          <w:color w:val="000000" w:themeColor="text1"/>
          <w:lang w:eastAsia="ja-JP"/>
        </w:rPr>
      </w:pPr>
      <w:r w:rsidRPr="002A2ADF">
        <w:rPr>
          <w:rFonts w:eastAsia="MS Mincho"/>
          <w:color w:val="000000" w:themeColor="text1"/>
          <w:lang w:eastAsia="ja-JP"/>
        </w:rPr>
        <w:t>Request</w:t>
      </w:r>
      <w:r w:rsidRPr="00FF6944">
        <w:rPr>
          <w:color w:val="000000" w:themeColor="text1"/>
          <w:lang w:eastAsia="ja-JP"/>
        </w:rPr>
        <w:t xml:space="preserve"> from Wildlife Working </w:t>
      </w:r>
      <w:r w:rsidR="006C49BE">
        <w:rPr>
          <w:color w:val="000000" w:themeColor="text1"/>
          <w:lang w:eastAsia="ja-JP"/>
        </w:rPr>
        <w:t>G</w:t>
      </w:r>
      <w:r w:rsidRPr="00FF6944">
        <w:rPr>
          <w:color w:val="000000" w:themeColor="text1"/>
          <w:lang w:eastAsia="ja-JP"/>
        </w:rPr>
        <w:t>roup (TBC)</w:t>
      </w:r>
    </w:p>
    <w:p w14:paraId="410F114E" w14:textId="0335C9D6" w:rsidR="00614AEE" w:rsidRPr="00FF6944" w:rsidRDefault="0006743C" w:rsidP="006F1AEA">
      <w:pPr>
        <w:pStyle w:val="Paragraphedeliste"/>
        <w:numPr>
          <w:ilvl w:val="1"/>
          <w:numId w:val="3"/>
        </w:numPr>
        <w:shd w:val="clear" w:color="auto" w:fill="FFFFFF" w:themeFill="background1"/>
        <w:overflowPunct/>
        <w:autoSpaceDE/>
        <w:adjustRightInd/>
        <w:spacing w:after="240"/>
        <w:contextualSpacing w:val="0"/>
        <w:jc w:val="both"/>
        <w:rPr>
          <w:rFonts w:eastAsia="MS Mincho"/>
          <w:b/>
          <w:bCs/>
          <w:color w:val="000000" w:themeColor="text1"/>
          <w:lang w:eastAsia="ja-JP"/>
        </w:rPr>
      </w:pPr>
      <w:r w:rsidRPr="00FF6944">
        <w:rPr>
          <w:rFonts w:eastAsia="MS Mincho"/>
          <w:b/>
          <w:bCs/>
          <w:color w:val="000000" w:themeColor="text1"/>
          <w:lang w:eastAsia="ja-JP"/>
        </w:rPr>
        <w:t>Prioritisation of items in work programme</w:t>
      </w:r>
    </w:p>
    <w:p w14:paraId="316E2C29" w14:textId="6EB239BD" w:rsidR="27FEC446" w:rsidRPr="00FF6944" w:rsidRDefault="27FEC446" w:rsidP="00935C16">
      <w:pPr>
        <w:pStyle w:val="Paragraphedeliste"/>
        <w:numPr>
          <w:ilvl w:val="0"/>
          <w:numId w:val="3"/>
        </w:numPr>
        <w:shd w:val="clear" w:color="auto" w:fill="FFFFFF" w:themeFill="background1"/>
        <w:overflowPunct/>
        <w:autoSpaceDE/>
        <w:adjustRightInd/>
        <w:spacing w:after="280"/>
        <w:ind w:left="426" w:hanging="426"/>
        <w:contextualSpacing w:val="0"/>
        <w:jc w:val="both"/>
        <w:rPr>
          <w:rFonts w:eastAsia="MS Mincho"/>
          <w:b/>
          <w:bCs/>
          <w:color w:val="000000" w:themeColor="text1"/>
          <w:lang w:eastAsia="ja-JP"/>
        </w:rPr>
      </w:pPr>
      <w:r w:rsidRPr="00FF6944">
        <w:rPr>
          <w:rFonts w:eastAsia="MS Mincho"/>
          <w:b/>
          <w:bCs/>
          <w:color w:val="000000" w:themeColor="text1"/>
          <w:lang w:eastAsia="ja-JP"/>
        </w:rPr>
        <w:t>Follow-up of chapters recently adopted</w:t>
      </w:r>
    </w:p>
    <w:p w14:paraId="73976108" w14:textId="02F72BB1" w:rsidR="007C4CC3" w:rsidRPr="00A51A16" w:rsidRDefault="007C4CC3" w:rsidP="00935C16">
      <w:pPr>
        <w:pStyle w:val="Paragraphedeliste"/>
        <w:numPr>
          <w:ilvl w:val="1"/>
          <w:numId w:val="3"/>
        </w:numPr>
        <w:shd w:val="clear" w:color="auto" w:fill="FFFFFF" w:themeFill="background1"/>
        <w:overflowPunct/>
        <w:autoSpaceDE/>
        <w:adjustRightInd/>
        <w:spacing w:after="280"/>
        <w:ind w:left="851" w:hanging="425"/>
        <w:contextualSpacing w:val="0"/>
        <w:jc w:val="both"/>
        <w:rPr>
          <w:rFonts w:eastAsia="MS Mincho"/>
          <w:color w:val="000000" w:themeColor="text1"/>
          <w:lang w:eastAsia="ja-JP"/>
        </w:rPr>
      </w:pPr>
      <w:r w:rsidRPr="00FF6944">
        <w:rPr>
          <w:rFonts w:eastAsia="MS Mincho"/>
          <w:color w:val="000000" w:themeColor="text1"/>
          <w:lang w:eastAsia="ja-JP"/>
        </w:rPr>
        <w:t>Introduction to recommendations on Veterinary Services (Chapter 3.</w:t>
      </w:r>
      <w:r w:rsidR="00DE7B86">
        <w:rPr>
          <w:rFonts w:eastAsia="MS Mincho"/>
          <w:color w:val="000000" w:themeColor="text1"/>
          <w:lang w:eastAsia="ja-JP"/>
        </w:rPr>
        <w:t>1</w:t>
      </w:r>
      <w:r w:rsidR="00D9441B" w:rsidRPr="00A51A16">
        <w:rPr>
          <w:rFonts w:eastAsia="MS Mincho"/>
          <w:color w:val="000000" w:themeColor="text1"/>
          <w:lang w:eastAsia="ja-JP"/>
        </w:rPr>
        <w:t>.</w:t>
      </w:r>
      <w:r w:rsidRPr="00A51A16">
        <w:rPr>
          <w:rFonts w:eastAsia="MS Mincho"/>
          <w:color w:val="000000" w:themeColor="text1"/>
          <w:lang w:eastAsia="ja-JP"/>
        </w:rPr>
        <w:t>)</w:t>
      </w:r>
      <w:r w:rsidR="003476B0" w:rsidRPr="00A51A16">
        <w:rPr>
          <w:rFonts w:eastAsia="MS Mincho"/>
          <w:color w:val="000000" w:themeColor="text1"/>
          <w:lang w:eastAsia="ja-JP"/>
        </w:rPr>
        <w:t xml:space="preserve"> (</w:t>
      </w:r>
      <w:r w:rsidR="00E523DC" w:rsidRPr="00A51A16">
        <w:rPr>
          <w:rFonts w:eastAsia="MS Mincho"/>
          <w:color w:val="000000" w:themeColor="text1"/>
          <w:lang w:eastAsia="ja-JP"/>
        </w:rPr>
        <w:t>G</w:t>
      </w:r>
      <w:r w:rsidR="00935C16" w:rsidRPr="00A51A16">
        <w:rPr>
          <w:rFonts w:eastAsia="MS Mincho"/>
          <w:color w:val="000000" w:themeColor="text1"/>
          <w:lang w:eastAsia="ja-JP"/>
        </w:rPr>
        <w:t xml:space="preserve">eneral </w:t>
      </w:r>
      <w:r w:rsidR="00E523DC" w:rsidRPr="00A51A16">
        <w:rPr>
          <w:rFonts w:eastAsia="MS Mincho"/>
          <w:color w:val="000000" w:themeColor="text1"/>
          <w:lang w:eastAsia="ja-JP"/>
        </w:rPr>
        <w:t>S</w:t>
      </w:r>
      <w:r w:rsidR="00935C16" w:rsidRPr="00A51A16">
        <w:rPr>
          <w:rFonts w:eastAsia="MS Mincho"/>
          <w:color w:val="000000" w:themeColor="text1"/>
          <w:lang w:eastAsia="ja-JP"/>
        </w:rPr>
        <w:t>ession</w:t>
      </w:r>
      <w:r w:rsidR="00E20A70" w:rsidRPr="00A51A16">
        <w:rPr>
          <w:rFonts w:eastAsia="MS Mincho"/>
          <w:color w:val="000000" w:themeColor="text1"/>
          <w:lang w:eastAsia="ja-JP"/>
        </w:rPr>
        <w:t xml:space="preserve"> </w:t>
      </w:r>
      <w:r w:rsidR="005F4FA4" w:rsidRPr="00A51A16">
        <w:rPr>
          <w:rFonts w:eastAsia="MS Mincho"/>
          <w:color w:val="000000" w:themeColor="text1"/>
          <w:lang w:eastAsia="ja-JP"/>
        </w:rPr>
        <w:t xml:space="preserve">comments </w:t>
      </w:r>
      <w:r w:rsidR="00E43B2B" w:rsidRPr="00A51A16">
        <w:rPr>
          <w:rFonts w:eastAsia="MS Mincho"/>
          <w:color w:val="000000" w:themeColor="text1"/>
          <w:lang w:eastAsia="ja-JP"/>
        </w:rPr>
        <w:t>+</w:t>
      </w:r>
      <w:r w:rsidR="0036518C" w:rsidRPr="00A51A16">
        <w:rPr>
          <w:rFonts w:eastAsia="MS Mincho"/>
          <w:color w:val="000000" w:themeColor="text1"/>
          <w:lang w:eastAsia="ja-JP"/>
        </w:rPr>
        <w:t xml:space="preserve"> one health definition</w:t>
      </w:r>
      <w:r w:rsidR="003476B0" w:rsidRPr="00A51A16">
        <w:rPr>
          <w:rFonts w:eastAsia="MS Mincho"/>
          <w:color w:val="000000" w:themeColor="text1"/>
          <w:lang w:eastAsia="ja-JP"/>
        </w:rPr>
        <w:t>)</w:t>
      </w:r>
    </w:p>
    <w:p w14:paraId="53591EA1" w14:textId="2A31D35C" w:rsidR="00E43B2B" w:rsidRPr="00A51A16" w:rsidRDefault="007C4CC3" w:rsidP="00935C16">
      <w:pPr>
        <w:pStyle w:val="Paragraphedeliste"/>
        <w:numPr>
          <w:ilvl w:val="1"/>
          <w:numId w:val="3"/>
        </w:numPr>
        <w:shd w:val="clear" w:color="auto" w:fill="FFFFFF" w:themeFill="background1"/>
        <w:overflowPunct/>
        <w:autoSpaceDE/>
        <w:adjustRightInd/>
        <w:spacing w:after="280"/>
        <w:ind w:left="851" w:hanging="425"/>
        <w:contextualSpacing w:val="0"/>
        <w:jc w:val="both"/>
        <w:rPr>
          <w:rFonts w:eastAsia="MS Mincho"/>
          <w:color w:val="000000" w:themeColor="text1"/>
          <w:lang w:eastAsia="ja-JP"/>
        </w:rPr>
      </w:pPr>
      <w:r w:rsidRPr="00A51A16">
        <w:rPr>
          <w:rFonts w:eastAsia="MS Mincho"/>
          <w:color w:val="000000" w:themeColor="text1"/>
          <w:lang w:eastAsia="ja-JP"/>
        </w:rPr>
        <w:t>Veterinary legislation (Chapter 3.</w:t>
      </w:r>
      <w:r w:rsidR="00B23F06" w:rsidRPr="00A51A16">
        <w:rPr>
          <w:rFonts w:eastAsia="MS Mincho"/>
          <w:color w:val="000000" w:themeColor="text1"/>
          <w:lang w:eastAsia="ja-JP"/>
        </w:rPr>
        <w:t>4</w:t>
      </w:r>
      <w:r w:rsidR="00D9441B" w:rsidRPr="00A51A16">
        <w:rPr>
          <w:rFonts w:eastAsia="MS Mincho"/>
          <w:color w:val="000000" w:themeColor="text1"/>
          <w:lang w:eastAsia="ja-JP"/>
        </w:rPr>
        <w:t>.</w:t>
      </w:r>
      <w:r w:rsidRPr="00A51A16">
        <w:rPr>
          <w:rFonts w:eastAsia="MS Mincho"/>
          <w:color w:val="000000" w:themeColor="text1"/>
          <w:lang w:eastAsia="ja-JP"/>
        </w:rPr>
        <w:t>)</w:t>
      </w:r>
      <w:r w:rsidR="000753E9" w:rsidRPr="00A51A16">
        <w:rPr>
          <w:rFonts w:eastAsia="MS Mincho"/>
          <w:color w:val="000000" w:themeColor="text1"/>
          <w:lang w:eastAsia="ja-JP"/>
        </w:rPr>
        <w:t xml:space="preserve"> </w:t>
      </w:r>
      <w:r w:rsidR="003476B0" w:rsidRPr="00A51A16">
        <w:rPr>
          <w:rFonts w:eastAsia="MS Mincho"/>
          <w:color w:val="000000" w:themeColor="text1"/>
          <w:lang w:eastAsia="ja-JP"/>
        </w:rPr>
        <w:t>(</w:t>
      </w:r>
      <w:r w:rsidR="00935C16" w:rsidRPr="00A51A16">
        <w:rPr>
          <w:rFonts w:eastAsia="MS Mincho"/>
          <w:color w:val="000000" w:themeColor="text1"/>
          <w:lang w:eastAsia="ja-JP"/>
        </w:rPr>
        <w:t>General Session comments</w:t>
      </w:r>
      <w:r w:rsidR="003476B0" w:rsidRPr="00A51A16">
        <w:rPr>
          <w:rFonts w:eastAsia="MS Mincho"/>
          <w:color w:val="000000" w:themeColor="text1"/>
          <w:lang w:eastAsia="ja-JP"/>
        </w:rPr>
        <w:t>)</w:t>
      </w:r>
    </w:p>
    <w:p w14:paraId="73F1CA29" w14:textId="38B4F628" w:rsidR="00CD3E62" w:rsidRPr="00A51A16" w:rsidRDefault="00CD3E62" w:rsidP="00935C16">
      <w:pPr>
        <w:pStyle w:val="Paragraphedeliste"/>
        <w:numPr>
          <w:ilvl w:val="1"/>
          <w:numId w:val="3"/>
        </w:numPr>
        <w:shd w:val="clear" w:color="auto" w:fill="FFFFFF" w:themeFill="background1"/>
        <w:overflowPunct/>
        <w:autoSpaceDE/>
        <w:adjustRightInd/>
        <w:spacing w:after="280"/>
        <w:ind w:left="851" w:hanging="425"/>
        <w:contextualSpacing w:val="0"/>
        <w:jc w:val="both"/>
        <w:rPr>
          <w:rFonts w:eastAsia="MS Mincho"/>
          <w:color w:val="000000" w:themeColor="text1"/>
          <w:lang w:val="fr-FR" w:eastAsia="ja-JP"/>
        </w:rPr>
      </w:pPr>
      <w:proofErr w:type="spellStart"/>
      <w:r w:rsidRPr="00FF6944">
        <w:rPr>
          <w:rFonts w:eastAsia="MS Mincho"/>
          <w:color w:val="000000" w:themeColor="text1"/>
          <w:lang w:val="fr-FR" w:eastAsia="ja-JP"/>
        </w:rPr>
        <w:t>Containment</w:t>
      </w:r>
      <w:proofErr w:type="spellEnd"/>
      <w:r w:rsidRPr="00FF6944">
        <w:rPr>
          <w:rFonts w:eastAsia="MS Mincho"/>
          <w:color w:val="000000" w:themeColor="text1"/>
          <w:lang w:val="fr-FR" w:eastAsia="ja-JP"/>
        </w:rPr>
        <w:t xml:space="preserve"> </w:t>
      </w:r>
      <w:r w:rsidR="007B7CEC">
        <w:rPr>
          <w:rFonts w:eastAsia="MS Mincho"/>
          <w:color w:val="000000" w:themeColor="text1"/>
          <w:lang w:val="fr-FR" w:eastAsia="ja-JP"/>
        </w:rPr>
        <w:t>z</w:t>
      </w:r>
      <w:r w:rsidR="00E43B2B" w:rsidRPr="00FF6944">
        <w:rPr>
          <w:rFonts w:eastAsia="MS Mincho"/>
          <w:color w:val="000000" w:themeColor="text1"/>
          <w:lang w:val="fr-FR" w:eastAsia="ja-JP"/>
        </w:rPr>
        <w:t xml:space="preserve">one </w:t>
      </w:r>
      <w:r w:rsidRPr="00FF6944">
        <w:rPr>
          <w:rFonts w:eastAsia="MS Mincho"/>
          <w:color w:val="000000" w:themeColor="text1"/>
          <w:lang w:val="fr-FR" w:eastAsia="ja-JP"/>
        </w:rPr>
        <w:t>(</w:t>
      </w:r>
      <w:r w:rsidRPr="00A51A16">
        <w:rPr>
          <w:rFonts w:eastAsia="MS Mincho"/>
          <w:color w:val="000000" w:themeColor="text1"/>
          <w:lang w:val="fr-FR" w:eastAsia="ja-JP"/>
        </w:rPr>
        <w:t>Article 4.4.7</w:t>
      </w:r>
      <w:r w:rsidR="00D9441B" w:rsidRPr="00A51A16">
        <w:rPr>
          <w:rFonts w:eastAsia="MS Mincho"/>
          <w:color w:val="000000" w:themeColor="text1"/>
          <w:lang w:val="fr-FR" w:eastAsia="ja-JP"/>
        </w:rPr>
        <w:t>.</w:t>
      </w:r>
      <w:r w:rsidRPr="00A51A16">
        <w:rPr>
          <w:rFonts w:eastAsia="MS Mincho"/>
          <w:color w:val="000000" w:themeColor="text1"/>
          <w:lang w:val="fr-FR" w:eastAsia="ja-JP"/>
        </w:rPr>
        <w:t xml:space="preserve">) </w:t>
      </w:r>
      <w:r w:rsidR="003476B0" w:rsidRPr="00A51A16">
        <w:rPr>
          <w:rFonts w:eastAsia="MS Mincho"/>
          <w:color w:val="000000" w:themeColor="text1"/>
          <w:lang w:val="fr-FR" w:eastAsia="ja-JP"/>
        </w:rPr>
        <w:t>(</w:t>
      </w:r>
      <w:r w:rsidR="00935C16" w:rsidRPr="00A51A16">
        <w:rPr>
          <w:rFonts w:eastAsia="MS Mincho"/>
          <w:color w:val="000000" w:themeColor="text1"/>
          <w:lang w:eastAsia="ja-JP"/>
        </w:rPr>
        <w:t xml:space="preserve">General Session comments </w:t>
      </w:r>
      <w:r w:rsidRPr="00A51A16">
        <w:rPr>
          <w:rFonts w:eastAsia="MS Mincho"/>
          <w:color w:val="000000" w:themeColor="text1"/>
          <w:lang w:val="fr-FR" w:eastAsia="ja-JP"/>
        </w:rPr>
        <w:t xml:space="preserve">+ FU discussion on </w:t>
      </w:r>
      <w:proofErr w:type="spellStart"/>
      <w:r w:rsidRPr="00A51A16">
        <w:rPr>
          <w:rFonts w:eastAsia="MS Mincho"/>
          <w:color w:val="000000" w:themeColor="text1"/>
          <w:lang w:val="fr-FR" w:eastAsia="ja-JP"/>
        </w:rPr>
        <w:t>temporality</w:t>
      </w:r>
      <w:proofErr w:type="spellEnd"/>
      <w:r w:rsidR="003476B0" w:rsidRPr="00A51A16">
        <w:rPr>
          <w:rFonts w:eastAsia="MS Mincho"/>
          <w:color w:val="000000" w:themeColor="text1"/>
          <w:lang w:val="fr-FR" w:eastAsia="ja-JP"/>
        </w:rPr>
        <w:t>)</w:t>
      </w:r>
    </w:p>
    <w:p w14:paraId="0CAB6CFC" w14:textId="686A75E1" w:rsidR="00E43B2B" w:rsidRPr="00A51A16" w:rsidRDefault="007C4CC3" w:rsidP="00935C16">
      <w:pPr>
        <w:pStyle w:val="Paragraphedeliste"/>
        <w:numPr>
          <w:ilvl w:val="1"/>
          <w:numId w:val="3"/>
        </w:numPr>
        <w:shd w:val="clear" w:color="auto" w:fill="FFFFFF" w:themeFill="background1"/>
        <w:overflowPunct/>
        <w:autoSpaceDE/>
        <w:adjustRightInd/>
        <w:spacing w:after="280"/>
        <w:ind w:left="851" w:hanging="425"/>
        <w:contextualSpacing w:val="0"/>
        <w:jc w:val="both"/>
        <w:rPr>
          <w:rFonts w:eastAsia="MS Mincho"/>
          <w:color w:val="000000" w:themeColor="text1"/>
          <w:lang w:eastAsia="ja-JP"/>
        </w:rPr>
      </w:pPr>
      <w:r w:rsidRPr="00A51A16">
        <w:rPr>
          <w:rFonts w:eastAsia="MS Mincho"/>
          <w:color w:val="000000" w:themeColor="text1"/>
          <w:lang w:eastAsia="ja-JP"/>
        </w:rPr>
        <w:t>Official control programmes for listed and emerging diseases (Chapter 4.19</w:t>
      </w:r>
      <w:r w:rsidR="00D9441B" w:rsidRPr="00A51A16">
        <w:rPr>
          <w:rFonts w:eastAsia="MS Mincho"/>
          <w:color w:val="000000" w:themeColor="text1"/>
          <w:lang w:eastAsia="ja-JP"/>
        </w:rPr>
        <w:t>.</w:t>
      </w:r>
      <w:r w:rsidRPr="00A51A16">
        <w:rPr>
          <w:rFonts w:eastAsia="MS Mincho"/>
          <w:color w:val="000000" w:themeColor="text1"/>
          <w:lang w:eastAsia="ja-JP"/>
        </w:rPr>
        <w:t>)</w:t>
      </w:r>
      <w:r w:rsidR="00E20A70" w:rsidRPr="00A51A16">
        <w:rPr>
          <w:rFonts w:eastAsia="MS Mincho"/>
          <w:color w:val="000000" w:themeColor="text1"/>
          <w:lang w:eastAsia="ja-JP"/>
        </w:rPr>
        <w:t xml:space="preserve"> </w:t>
      </w:r>
      <w:r w:rsidR="003476B0" w:rsidRPr="00A51A16">
        <w:rPr>
          <w:rFonts w:eastAsia="MS Mincho"/>
          <w:color w:val="000000" w:themeColor="text1"/>
          <w:lang w:eastAsia="ja-JP"/>
        </w:rPr>
        <w:t>(</w:t>
      </w:r>
      <w:r w:rsidR="00935C16" w:rsidRPr="00A51A16">
        <w:rPr>
          <w:rFonts w:eastAsia="MS Mincho"/>
          <w:color w:val="000000" w:themeColor="text1"/>
          <w:lang w:eastAsia="ja-JP"/>
        </w:rPr>
        <w:t>General Session comments</w:t>
      </w:r>
      <w:r w:rsidR="003476B0" w:rsidRPr="00A51A16">
        <w:rPr>
          <w:rFonts w:eastAsia="MS Mincho"/>
          <w:color w:val="000000" w:themeColor="text1"/>
          <w:lang w:eastAsia="ja-JP"/>
        </w:rPr>
        <w:t>)</w:t>
      </w:r>
      <w:r w:rsidR="00E43B2B" w:rsidRPr="00A51A16">
        <w:rPr>
          <w:rFonts w:eastAsia="MS Mincho"/>
          <w:color w:val="000000" w:themeColor="text1"/>
          <w:lang w:eastAsia="ja-JP"/>
        </w:rPr>
        <w:t xml:space="preserve"> </w:t>
      </w:r>
    </w:p>
    <w:p w14:paraId="508FAB4D" w14:textId="164B6B28" w:rsidR="00E43B2B" w:rsidRPr="00A51A16" w:rsidRDefault="000C0088" w:rsidP="00935C16">
      <w:pPr>
        <w:pStyle w:val="Paragraphedeliste"/>
        <w:numPr>
          <w:ilvl w:val="1"/>
          <w:numId w:val="3"/>
        </w:numPr>
        <w:shd w:val="clear" w:color="auto" w:fill="FFFFFF" w:themeFill="background1"/>
        <w:overflowPunct/>
        <w:autoSpaceDE/>
        <w:adjustRightInd/>
        <w:spacing w:after="280"/>
        <w:ind w:left="851" w:hanging="425"/>
        <w:contextualSpacing w:val="0"/>
        <w:jc w:val="both"/>
        <w:rPr>
          <w:rFonts w:eastAsia="MS Mincho"/>
          <w:color w:val="000000" w:themeColor="text1"/>
          <w:lang w:eastAsia="ja-JP"/>
        </w:rPr>
      </w:pPr>
      <w:r w:rsidRPr="00A51A16">
        <w:rPr>
          <w:rFonts w:eastAsia="MS Mincho"/>
          <w:color w:val="000000" w:themeColor="text1"/>
          <w:lang w:eastAsia="ja-JP"/>
        </w:rPr>
        <w:t xml:space="preserve">Infection with </w:t>
      </w:r>
      <w:r w:rsidR="00607DFF" w:rsidRPr="00A51A16">
        <w:rPr>
          <w:i/>
          <w:color w:val="000000" w:themeColor="text1"/>
          <w:lang w:val="en-US"/>
        </w:rPr>
        <w:t>Trypanosoma brucei</w:t>
      </w:r>
      <w:r w:rsidR="00607DFF" w:rsidRPr="00A51A16">
        <w:rPr>
          <w:color w:val="000000" w:themeColor="text1"/>
          <w:lang w:val="en-US"/>
        </w:rPr>
        <w:t>,</w:t>
      </w:r>
      <w:r w:rsidR="00607DFF" w:rsidRPr="00A51A16">
        <w:rPr>
          <w:i/>
          <w:color w:val="000000" w:themeColor="text1"/>
          <w:lang w:val="en-US"/>
        </w:rPr>
        <w:t xml:space="preserve"> T</w:t>
      </w:r>
      <w:r w:rsidR="00607DFF" w:rsidRPr="00A51A16">
        <w:rPr>
          <w:color w:val="000000" w:themeColor="text1"/>
          <w:lang w:val="en-US"/>
        </w:rPr>
        <w:t>. </w:t>
      </w:r>
      <w:r w:rsidR="00607DFF" w:rsidRPr="00A51A16">
        <w:rPr>
          <w:i/>
          <w:color w:val="000000" w:themeColor="text1"/>
          <w:lang w:val="en-US"/>
        </w:rPr>
        <w:t>congolense</w:t>
      </w:r>
      <w:r w:rsidR="00607DFF" w:rsidRPr="00A51A16">
        <w:rPr>
          <w:color w:val="000000" w:themeColor="text1"/>
          <w:lang w:val="en-US"/>
        </w:rPr>
        <w:t xml:space="preserve">, </w:t>
      </w:r>
      <w:r w:rsidR="00607DFF" w:rsidRPr="00A51A16">
        <w:rPr>
          <w:i/>
          <w:color w:val="000000" w:themeColor="text1"/>
          <w:lang w:val="en-US"/>
        </w:rPr>
        <w:t xml:space="preserve">T. simiae </w:t>
      </w:r>
      <w:r w:rsidR="00607DFF" w:rsidRPr="00A51A16">
        <w:rPr>
          <w:color w:val="000000" w:themeColor="text1"/>
          <w:lang w:val="en-US"/>
        </w:rPr>
        <w:t>and</w:t>
      </w:r>
      <w:r w:rsidR="00607DFF" w:rsidRPr="00A51A16">
        <w:rPr>
          <w:i/>
          <w:color w:val="000000" w:themeColor="text1"/>
          <w:lang w:val="en-US"/>
        </w:rPr>
        <w:t xml:space="preserve"> T</w:t>
      </w:r>
      <w:r w:rsidR="00607DFF" w:rsidRPr="00A51A16">
        <w:rPr>
          <w:color w:val="000000" w:themeColor="text1"/>
          <w:lang w:val="en-US"/>
        </w:rPr>
        <w:t>. </w:t>
      </w:r>
      <w:r w:rsidR="00607DFF" w:rsidRPr="00A51A16">
        <w:rPr>
          <w:i/>
          <w:color w:val="000000" w:themeColor="text1"/>
          <w:lang w:val="en-US"/>
        </w:rPr>
        <w:t xml:space="preserve">vivax </w:t>
      </w:r>
      <w:r w:rsidR="00967673" w:rsidRPr="00A51A16">
        <w:rPr>
          <w:iCs/>
          <w:color w:val="000000" w:themeColor="text1"/>
          <w:lang w:val="en-US"/>
        </w:rPr>
        <w:t>(Chapter 8.</w:t>
      </w:r>
      <w:r w:rsidR="00C82A88" w:rsidRPr="00A51A16">
        <w:rPr>
          <w:iCs/>
          <w:color w:val="000000" w:themeColor="text1"/>
          <w:lang w:val="en-US"/>
        </w:rPr>
        <w:t>X</w:t>
      </w:r>
      <w:r w:rsidR="00D9441B" w:rsidRPr="00A51A16">
        <w:rPr>
          <w:iCs/>
          <w:color w:val="000000" w:themeColor="text1"/>
          <w:lang w:val="en-US"/>
        </w:rPr>
        <w:t>.</w:t>
      </w:r>
      <w:r w:rsidR="00967673" w:rsidRPr="00A51A16">
        <w:rPr>
          <w:iCs/>
          <w:color w:val="000000" w:themeColor="text1"/>
          <w:lang w:val="en-US"/>
        </w:rPr>
        <w:t>)</w:t>
      </w:r>
      <w:r w:rsidR="00607DFF" w:rsidRPr="00A51A16">
        <w:rPr>
          <w:i/>
          <w:color w:val="000000" w:themeColor="text1"/>
          <w:lang w:val="en-US"/>
        </w:rPr>
        <w:t xml:space="preserve"> </w:t>
      </w:r>
      <w:r w:rsidR="003476B0" w:rsidRPr="00A51A16">
        <w:rPr>
          <w:iCs/>
          <w:color w:val="000000" w:themeColor="text1"/>
          <w:lang w:val="en-US"/>
        </w:rPr>
        <w:t>(</w:t>
      </w:r>
      <w:r w:rsidR="00935C16" w:rsidRPr="00A51A16">
        <w:rPr>
          <w:rFonts w:eastAsia="MS Mincho"/>
          <w:color w:val="000000" w:themeColor="text1"/>
          <w:lang w:eastAsia="ja-JP"/>
        </w:rPr>
        <w:t xml:space="preserve">General Session </w:t>
      </w:r>
      <w:r w:rsidR="00E43B2B" w:rsidRPr="00A51A16">
        <w:rPr>
          <w:rFonts w:eastAsia="MS Mincho"/>
          <w:color w:val="000000" w:themeColor="text1"/>
          <w:lang w:eastAsia="ja-JP"/>
        </w:rPr>
        <w:t>comments</w:t>
      </w:r>
      <w:r w:rsidR="003476B0" w:rsidRPr="00A51A16">
        <w:rPr>
          <w:rFonts w:eastAsia="MS Mincho"/>
          <w:color w:val="000000" w:themeColor="text1"/>
          <w:lang w:eastAsia="ja-JP"/>
        </w:rPr>
        <w:t>)</w:t>
      </w:r>
    </w:p>
    <w:p w14:paraId="65ADDA80" w14:textId="3B6B6C0C" w:rsidR="00C95A7A" w:rsidRPr="00A51A16" w:rsidRDefault="00C95A7A" w:rsidP="00935C16">
      <w:pPr>
        <w:pStyle w:val="Paragraphedeliste"/>
        <w:numPr>
          <w:ilvl w:val="1"/>
          <w:numId w:val="3"/>
        </w:numPr>
        <w:shd w:val="clear" w:color="auto" w:fill="FFFFFF" w:themeFill="background1"/>
        <w:overflowPunct/>
        <w:autoSpaceDE/>
        <w:adjustRightInd/>
        <w:spacing w:after="280"/>
        <w:ind w:left="851" w:hanging="425"/>
        <w:contextualSpacing w:val="0"/>
        <w:jc w:val="both"/>
        <w:rPr>
          <w:rFonts w:eastAsia="MS Mincho"/>
          <w:color w:val="000000" w:themeColor="text1"/>
          <w:lang w:eastAsia="ja-JP"/>
        </w:rPr>
      </w:pPr>
      <w:r w:rsidRPr="00A51A16">
        <w:rPr>
          <w:rFonts w:eastAsia="MS Mincho"/>
          <w:color w:val="000000" w:themeColor="text1"/>
          <w:lang w:eastAsia="ja-JP"/>
        </w:rPr>
        <w:t xml:space="preserve">Infestation with </w:t>
      </w:r>
      <w:r w:rsidRPr="00A51A16">
        <w:rPr>
          <w:rFonts w:eastAsia="MS Mincho"/>
          <w:i/>
          <w:iCs/>
          <w:color w:val="000000" w:themeColor="text1"/>
          <w:lang w:eastAsia="ja-JP"/>
        </w:rPr>
        <w:t xml:space="preserve">Aethina tumida </w:t>
      </w:r>
      <w:r w:rsidRPr="00A51A16">
        <w:rPr>
          <w:rFonts w:eastAsia="MS Mincho"/>
          <w:color w:val="000000" w:themeColor="text1"/>
          <w:lang w:eastAsia="ja-JP"/>
        </w:rPr>
        <w:t>(small hive beetle) (Article 9.4.5</w:t>
      </w:r>
      <w:r w:rsidR="00D9441B" w:rsidRPr="00A51A16">
        <w:rPr>
          <w:rFonts w:eastAsia="MS Mincho"/>
          <w:color w:val="000000" w:themeColor="text1"/>
          <w:lang w:eastAsia="ja-JP"/>
        </w:rPr>
        <w:t>.</w:t>
      </w:r>
      <w:r w:rsidRPr="00A51A16">
        <w:rPr>
          <w:rFonts w:eastAsia="MS Mincho"/>
          <w:color w:val="000000" w:themeColor="text1"/>
          <w:lang w:eastAsia="ja-JP"/>
        </w:rPr>
        <w:t>)</w:t>
      </w:r>
      <w:r w:rsidR="00C97C50" w:rsidRPr="00A51A16">
        <w:rPr>
          <w:rFonts w:eastAsia="MS Mincho"/>
          <w:color w:val="000000" w:themeColor="text1"/>
          <w:lang w:eastAsia="ja-JP"/>
        </w:rPr>
        <w:t xml:space="preserve"> </w:t>
      </w:r>
      <w:r w:rsidR="003476B0" w:rsidRPr="00A51A16">
        <w:rPr>
          <w:rFonts w:eastAsia="MS Mincho"/>
          <w:color w:val="000000" w:themeColor="text1"/>
          <w:lang w:eastAsia="ja-JP"/>
        </w:rPr>
        <w:t>(</w:t>
      </w:r>
      <w:r w:rsidR="00935C16" w:rsidRPr="00A51A16">
        <w:rPr>
          <w:rFonts w:eastAsia="MS Mincho"/>
          <w:color w:val="000000" w:themeColor="text1"/>
          <w:lang w:eastAsia="ja-JP"/>
        </w:rPr>
        <w:t xml:space="preserve">General Session </w:t>
      </w:r>
      <w:r w:rsidR="00E43B2B" w:rsidRPr="00A51A16">
        <w:rPr>
          <w:rFonts w:eastAsia="MS Mincho"/>
          <w:color w:val="000000" w:themeColor="text1"/>
          <w:lang w:eastAsia="ja-JP"/>
        </w:rPr>
        <w:t>comments</w:t>
      </w:r>
      <w:r w:rsidR="003476B0" w:rsidRPr="00A51A16">
        <w:rPr>
          <w:rFonts w:eastAsia="MS Mincho"/>
          <w:color w:val="000000" w:themeColor="text1"/>
          <w:lang w:eastAsia="ja-JP"/>
        </w:rPr>
        <w:t>)</w:t>
      </w:r>
    </w:p>
    <w:p w14:paraId="4F0A8470" w14:textId="23640FA1" w:rsidR="00C95A7A" w:rsidRPr="00A51A16" w:rsidRDefault="00C95A7A" w:rsidP="00935C16">
      <w:pPr>
        <w:pStyle w:val="Paragraphedeliste"/>
        <w:numPr>
          <w:ilvl w:val="1"/>
          <w:numId w:val="3"/>
        </w:numPr>
        <w:shd w:val="clear" w:color="auto" w:fill="FFFFFF" w:themeFill="background1"/>
        <w:overflowPunct/>
        <w:autoSpaceDE/>
        <w:adjustRightInd/>
        <w:spacing w:after="280"/>
        <w:ind w:left="851" w:hanging="425"/>
        <w:contextualSpacing w:val="0"/>
        <w:jc w:val="both"/>
        <w:rPr>
          <w:rFonts w:eastAsia="MS Mincho"/>
          <w:color w:val="000000" w:themeColor="text1"/>
          <w:lang w:eastAsia="ja-JP"/>
        </w:rPr>
      </w:pPr>
      <w:r w:rsidRPr="00A51A16">
        <w:rPr>
          <w:rFonts w:eastAsia="MS Mincho"/>
          <w:color w:val="000000" w:themeColor="text1"/>
          <w:lang w:eastAsia="ja-JP"/>
        </w:rPr>
        <w:t>Infection with high pathogenicity avian influenza viruses (Chapter 10.4</w:t>
      </w:r>
      <w:r w:rsidR="00D9441B" w:rsidRPr="00A51A16">
        <w:rPr>
          <w:rFonts w:eastAsia="MS Mincho"/>
          <w:color w:val="000000" w:themeColor="text1"/>
          <w:lang w:eastAsia="ja-JP"/>
        </w:rPr>
        <w:t>.</w:t>
      </w:r>
      <w:r w:rsidRPr="00A51A16">
        <w:rPr>
          <w:rFonts w:eastAsia="MS Mincho"/>
          <w:color w:val="000000" w:themeColor="text1"/>
          <w:lang w:eastAsia="ja-JP"/>
        </w:rPr>
        <w:t>)</w:t>
      </w:r>
      <w:r w:rsidR="00C83212" w:rsidRPr="00A51A16">
        <w:rPr>
          <w:rFonts w:eastAsia="MS Mincho"/>
          <w:color w:val="000000" w:themeColor="text1"/>
          <w:lang w:eastAsia="ja-JP"/>
        </w:rPr>
        <w:t xml:space="preserve"> </w:t>
      </w:r>
      <w:r w:rsidR="003476B0" w:rsidRPr="00A51A16">
        <w:rPr>
          <w:rFonts w:eastAsia="MS Mincho"/>
          <w:color w:val="000000" w:themeColor="text1"/>
          <w:lang w:eastAsia="ja-JP"/>
        </w:rPr>
        <w:t>(</w:t>
      </w:r>
      <w:r w:rsidR="00935C16" w:rsidRPr="00A51A16">
        <w:rPr>
          <w:rFonts w:eastAsia="MS Mincho"/>
          <w:color w:val="000000" w:themeColor="text1"/>
          <w:lang w:eastAsia="ja-JP"/>
        </w:rPr>
        <w:t xml:space="preserve">General Session </w:t>
      </w:r>
      <w:r w:rsidR="00E43B2B" w:rsidRPr="00A51A16">
        <w:rPr>
          <w:rFonts w:eastAsia="MS Mincho"/>
          <w:color w:val="000000" w:themeColor="text1"/>
          <w:lang w:eastAsia="ja-JP"/>
        </w:rPr>
        <w:t>comments</w:t>
      </w:r>
      <w:r w:rsidR="003476B0" w:rsidRPr="00A51A16">
        <w:rPr>
          <w:rFonts w:eastAsia="MS Mincho"/>
          <w:color w:val="000000" w:themeColor="text1"/>
          <w:lang w:eastAsia="ja-JP"/>
        </w:rPr>
        <w:t>)</w:t>
      </w:r>
    </w:p>
    <w:p w14:paraId="03625A1E" w14:textId="490E5D53" w:rsidR="00C95A7A" w:rsidRPr="00A51A16" w:rsidRDefault="00C95A7A" w:rsidP="00935C16">
      <w:pPr>
        <w:pStyle w:val="Paragraphedeliste"/>
        <w:numPr>
          <w:ilvl w:val="1"/>
          <w:numId w:val="3"/>
        </w:numPr>
        <w:shd w:val="clear" w:color="auto" w:fill="FFFFFF" w:themeFill="background1"/>
        <w:overflowPunct/>
        <w:autoSpaceDE/>
        <w:adjustRightInd/>
        <w:spacing w:after="280"/>
        <w:ind w:left="851" w:hanging="425"/>
        <w:contextualSpacing w:val="0"/>
        <w:jc w:val="both"/>
        <w:rPr>
          <w:rFonts w:eastAsia="MS Mincho"/>
          <w:color w:val="000000" w:themeColor="text1"/>
          <w:lang w:val="fr-FR" w:eastAsia="ja-JP"/>
        </w:rPr>
      </w:pPr>
      <w:r w:rsidRPr="00A51A16">
        <w:rPr>
          <w:rFonts w:eastAsia="MS Mincho"/>
          <w:color w:val="000000" w:themeColor="text1"/>
          <w:lang w:val="fr-FR" w:eastAsia="ja-JP"/>
        </w:rPr>
        <w:t>Infection with peste des petits ruminants virus (Article</w:t>
      </w:r>
      <w:r w:rsidR="00092E36" w:rsidRPr="00A51A16">
        <w:rPr>
          <w:rFonts w:eastAsia="MS Mincho"/>
          <w:color w:val="000000" w:themeColor="text1"/>
          <w:lang w:val="fr-FR" w:eastAsia="ja-JP"/>
        </w:rPr>
        <w:t>s 14.7.3</w:t>
      </w:r>
      <w:r w:rsidR="00D9441B" w:rsidRPr="00A51A16">
        <w:rPr>
          <w:rFonts w:eastAsia="MS Mincho"/>
          <w:color w:val="000000" w:themeColor="text1"/>
          <w:lang w:val="fr-FR" w:eastAsia="ja-JP"/>
        </w:rPr>
        <w:t>.</w:t>
      </w:r>
      <w:r w:rsidR="00092E36" w:rsidRPr="00A51A16">
        <w:rPr>
          <w:rFonts w:eastAsia="MS Mincho"/>
          <w:color w:val="000000" w:themeColor="text1"/>
          <w:lang w:val="fr-FR" w:eastAsia="ja-JP"/>
        </w:rPr>
        <w:t xml:space="preserve"> and</w:t>
      </w:r>
      <w:r w:rsidRPr="00A51A16">
        <w:rPr>
          <w:rFonts w:eastAsia="MS Mincho"/>
          <w:color w:val="000000" w:themeColor="text1"/>
          <w:lang w:val="fr-FR" w:eastAsia="ja-JP"/>
        </w:rPr>
        <w:t xml:space="preserve"> 14.7.24</w:t>
      </w:r>
      <w:r w:rsidR="00D9441B" w:rsidRPr="00A51A16">
        <w:rPr>
          <w:rFonts w:eastAsia="MS Mincho"/>
          <w:color w:val="000000" w:themeColor="text1"/>
          <w:lang w:val="fr-FR" w:eastAsia="ja-JP"/>
        </w:rPr>
        <w:t>.</w:t>
      </w:r>
      <w:r w:rsidRPr="00A51A16">
        <w:rPr>
          <w:rFonts w:eastAsia="MS Mincho"/>
          <w:color w:val="000000" w:themeColor="text1"/>
          <w:lang w:val="fr-FR" w:eastAsia="ja-JP"/>
        </w:rPr>
        <w:t>)</w:t>
      </w:r>
      <w:r w:rsidR="003E3A31" w:rsidRPr="00A51A16">
        <w:rPr>
          <w:rFonts w:eastAsia="MS Mincho"/>
          <w:color w:val="000000" w:themeColor="text1"/>
          <w:lang w:val="fr-FR" w:eastAsia="ja-JP"/>
        </w:rPr>
        <w:t xml:space="preserve"> </w:t>
      </w:r>
      <w:r w:rsidR="003476B0" w:rsidRPr="00A51A16">
        <w:rPr>
          <w:rFonts w:eastAsia="MS Mincho"/>
          <w:color w:val="000000" w:themeColor="text1"/>
          <w:lang w:val="fr-FR" w:eastAsia="ja-JP"/>
        </w:rPr>
        <w:t>(</w:t>
      </w:r>
      <w:r w:rsidR="00935C16" w:rsidRPr="00A51A16">
        <w:rPr>
          <w:rFonts w:eastAsia="MS Mincho"/>
          <w:color w:val="000000" w:themeColor="text1"/>
          <w:lang w:eastAsia="ja-JP"/>
        </w:rPr>
        <w:t xml:space="preserve">General Session </w:t>
      </w:r>
      <w:proofErr w:type="spellStart"/>
      <w:r w:rsidR="00E43B2B" w:rsidRPr="00A51A16">
        <w:rPr>
          <w:rFonts w:eastAsia="MS Mincho"/>
          <w:color w:val="000000" w:themeColor="text1"/>
          <w:lang w:val="fr-FR" w:eastAsia="ja-JP"/>
        </w:rPr>
        <w:t>comments</w:t>
      </w:r>
      <w:proofErr w:type="spellEnd"/>
      <w:r w:rsidR="003476B0" w:rsidRPr="00A51A16">
        <w:rPr>
          <w:rFonts w:eastAsia="MS Mincho"/>
          <w:color w:val="000000" w:themeColor="text1"/>
          <w:lang w:val="fr-FR" w:eastAsia="ja-JP"/>
        </w:rPr>
        <w:t>)</w:t>
      </w:r>
    </w:p>
    <w:p w14:paraId="6E23EE07" w14:textId="0DCF4FF5" w:rsidR="00614AEE" w:rsidRPr="00A51A16" w:rsidRDefault="00C95A7A" w:rsidP="00935C16">
      <w:pPr>
        <w:pStyle w:val="Paragraphedeliste"/>
        <w:numPr>
          <w:ilvl w:val="1"/>
          <w:numId w:val="3"/>
        </w:numPr>
        <w:shd w:val="clear" w:color="auto" w:fill="FFFFFF" w:themeFill="background1"/>
        <w:overflowPunct/>
        <w:autoSpaceDE/>
        <w:adjustRightInd/>
        <w:spacing w:after="280"/>
        <w:ind w:left="851" w:hanging="425"/>
        <w:contextualSpacing w:val="0"/>
        <w:jc w:val="both"/>
        <w:rPr>
          <w:rFonts w:eastAsia="MS Mincho"/>
          <w:color w:val="000000" w:themeColor="text1"/>
          <w:lang w:eastAsia="ja-JP"/>
        </w:rPr>
      </w:pPr>
      <w:r w:rsidRPr="00A51A16">
        <w:rPr>
          <w:rFonts w:eastAsia="MS Mincho"/>
          <w:color w:val="000000" w:themeColor="text1"/>
          <w:lang w:eastAsia="ja-JP"/>
        </w:rPr>
        <w:t>Infection with classical swine fever virus (</w:t>
      </w:r>
      <w:r w:rsidR="006C49BE" w:rsidRPr="00A51A16">
        <w:rPr>
          <w:rFonts w:eastAsia="MS Mincho"/>
          <w:color w:val="000000" w:themeColor="text1"/>
          <w:lang w:eastAsia="ja-JP"/>
        </w:rPr>
        <w:t>C</w:t>
      </w:r>
      <w:r w:rsidRPr="00A51A16">
        <w:rPr>
          <w:rFonts w:eastAsia="MS Mincho"/>
          <w:color w:val="000000" w:themeColor="text1"/>
          <w:lang w:eastAsia="ja-JP"/>
        </w:rPr>
        <w:t>hapter 15.2</w:t>
      </w:r>
      <w:r w:rsidR="00D9441B" w:rsidRPr="00A51A16">
        <w:rPr>
          <w:rFonts w:eastAsia="MS Mincho"/>
          <w:color w:val="000000" w:themeColor="text1"/>
          <w:lang w:eastAsia="ja-JP"/>
        </w:rPr>
        <w:t>.</w:t>
      </w:r>
      <w:r w:rsidRPr="00A51A16">
        <w:rPr>
          <w:rFonts w:eastAsia="MS Mincho"/>
          <w:color w:val="000000" w:themeColor="text1"/>
          <w:lang w:eastAsia="ja-JP"/>
        </w:rPr>
        <w:t>)</w:t>
      </w:r>
      <w:r w:rsidR="00D020E7" w:rsidRPr="00A51A16">
        <w:rPr>
          <w:rFonts w:eastAsia="MS Mincho"/>
          <w:color w:val="000000" w:themeColor="text1"/>
          <w:lang w:eastAsia="ja-JP"/>
        </w:rPr>
        <w:t xml:space="preserve"> </w:t>
      </w:r>
      <w:r w:rsidR="003476B0" w:rsidRPr="00A51A16">
        <w:rPr>
          <w:rFonts w:eastAsia="MS Mincho"/>
          <w:color w:val="000000" w:themeColor="text1"/>
          <w:lang w:eastAsia="ja-JP"/>
        </w:rPr>
        <w:t>(</w:t>
      </w:r>
      <w:r w:rsidR="00935C16" w:rsidRPr="00A51A16">
        <w:rPr>
          <w:rFonts w:eastAsia="MS Mincho"/>
          <w:color w:val="000000" w:themeColor="text1"/>
          <w:lang w:eastAsia="ja-JP"/>
        </w:rPr>
        <w:t xml:space="preserve">General Session </w:t>
      </w:r>
      <w:r w:rsidR="00E43B2B" w:rsidRPr="00A51A16">
        <w:rPr>
          <w:rFonts w:eastAsia="MS Mincho"/>
          <w:color w:val="000000" w:themeColor="text1"/>
          <w:lang w:eastAsia="ja-JP"/>
        </w:rPr>
        <w:t>comments</w:t>
      </w:r>
      <w:r w:rsidR="003476B0" w:rsidRPr="00A51A16">
        <w:rPr>
          <w:rFonts w:eastAsia="MS Mincho"/>
          <w:color w:val="000000" w:themeColor="text1"/>
          <w:lang w:eastAsia="ja-JP"/>
        </w:rPr>
        <w:t>)</w:t>
      </w:r>
    </w:p>
    <w:p w14:paraId="2D5409C4" w14:textId="71AB4884" w:rsidR="003B09B6" w:rsidRPr="00A51A16" w:rsidRDefault="00020643" w:rsidP="00935C16">
      <w:pPr>
        <w:pStyle w:val="Paragraphedeliste"/>
        <w:numPr>
          <w:ilvl w:val="0"/>
          <w:numId w:val="3"/>
        </w:numPr>
        <w:shd w:val="clear" w:color="auto" w:fill="FFFFFF" w:themeFill="background1"/>
        <w:overflowPunct/>
        <w:autoSpaceDE/>
        <w:adjustRightInd/>
        <w:spacing w:after="240"/>
        <w:ind w:left="426" w:hanging="426"/>
        <w:contextualSpacing w:val="0"/>
        <w:jc w:val="both"/>
        <w:rPr>
          <w:rFonts w:eastAsia="MS Mincho"/>
          <w:color w:val="000000" w:themeColor="text1"/>
          <w:lang w:eastAsia="ja-JP"/>
        </w:rPr>
      </w:pPr>
      <w:r w:rsidRPr="00A51A16">
        <w:rPr>
          <w:rFonts w:eastAsia="MS Mincho"/>
          <w:b/>
          <w:bCs/>
          <w:color w:val="000000" w:themeColor="text1"/>
          <w:lang w:eastAsia="ja-JP"/>
        </w:rPr>
        <w:t xml:space="preserve">Texts </w:t>
      </w:r>
      <w:r w:rsidR="0006743C" w:rsidRPr="00A51A16">
        <w:rPr>
          <w:rFonts w:eastAsia="MS Mincho"/>
          <w:b/>
          <w:bCs/>
          <w:color w:val="000000" w:themeColor="text1"/>
          <w:lang w:eastAsia="ja-JP"/>
        </w:rPr>
        <w:t>circulated for comments</w:t>
      </w:r>
    </w:p>
    <w:p w14:paraId="6326E900" w14:textId="42A88040" w:rsidR="0073365D" w:rsidRPr="00A51A16" w:rsidRDefault="0073365D" w:rsidP="00935C16">
      <w:pPr>
        <w:pStyle w:val="Paragraphedeliste"/>
        <w:numPr>
          <w:ilvl w:val="1"/>
          <w:numId w:val="3"/>
        </w:numPr>
        <w:shd w:val="clear" w:color="auto" w:fill="FFFFFF" w:themeFill="background1"/>
        <w:overflowPunct/>
        <w:autoSpaceDE/>
        <w:autoSpaceDN/>
        <w:adjustRightInd/>
        <w:spacing w:after="240"/>
        <w:ind w:left="851" w:hanging="425"/>
        <w:contextualSpacing w:val="0"/>
        <w:jc w:val="both"/>
        <w:rPr>
          <w:rFonts w:eastAsia="MS Mincho"/>
          <w:b/>
          <w:bCs/>
          <w:i/>
          <w:iCs/>
          <w:color w:val="000000" w:themeColor="text1"/>
          <w:lang w:eastAsia="ja-JP"/>
        </w:rPr>
      </w:pPr>
      <w:r w:rsidRPr="00A51A16">
        <w:rPr>
          <w:rFonts w:eastAsia="MS Mincho"/>
          <w:b/>
          <w:bCs/>
          <w:color w:val="000000" w:themeColor="text1"/>
          <w:lang w:eastAsia="ja-JP"/>
        </w:rPr>
        <w:t>In February 202</w:t>
      </w:r>
      <w:r w:rsidR="00B81080" w:rsidRPr="00A51A16">
        <w:rPr>
          <w:rFonts w:eastAsia="MS Mincho"/>
          <w:b/>
          <w:bCs/>
          <w:color w:val="000000" w:themeColor="text1"/>
          <w:lang w:eastAsia="ja-JP"/>
        </w:rPr>
        <w:t>1</w:t>
      </w:r>
      <w:r w:rsidRPr="00A51A16">
        <w:rPr>
          <w:rFonts w:eastAsia="MS Mincho"/>
          <w:b/>
          <w:bCs/>
          <w:color w:val="000000" w:themeColor="text1"/>
          <w:lang w:eastAsia="ja-JP"/>
        </w:rPr>
        <w:t xml:space="preserve"> meeting report</w:t>
      </w:r>
    </w:p>
    <w:p w14:paraId="2EEBB5CB" w14:textId="3E6EA4FF" w:rsidR="007C4CC3" w:rsidRPr="00FF6944" w:rsidRDefault="007C4CC3" w:rsidP="00935C16">
      <w:pPr>
        <w:pStyle w:val="Paragraphedeliste"/>
        <w:numPr>
          <w:ilvl w:val="2"/>
          <w:numId w:val="3"/>
        </w:numPr>
        <w:shd w:val="clear" w:color="auto" w:fill="FFFFFF" w:themeFill="background1"/>
        <w:overflowPunct/>
        <w:autoSpaceDE/>
        <w:adjustRightInd/>
        <w:spacing w:after="240"/>
        <w:ind w:left="1418" w:hanging="567"/>
        <w:contextualSpacing w:val="0"/>
        <w:jc w:val="both"/>
        <w:rPr>
          <w:rFonts w:eastAsia="MS Mincho"/>
          <w:color w:val="000000" w:themeColor="text1"/>
          <w:lang w:eastAsia="ja-JP"/>
        </w:rPr>
      </w:pPr>
      <w:r w:rsidRPr="00FF6944">
        <w:rPr>
          <w:rFonts w:eastAsia="MS Mincho"/>
          <w:color w:val="000000" w:themeColor="text1"/>
          <w:lang w:eastAsia="ja-JP"/>
        </w:rPr>
        <w:t>Zoonoses transmissible from non-human primates (Chapter 6.12</w:t>
      </w:r>
      <w:r w:rsidR="00D9441B">
        <w:rPr>
          <w:rFonts w:eastAsia="MS Mincho"/>
          <w:color w:val="000000" w:themeColor="text1"/>
          <w:lang w:eastAsia="ja-JP"/>
        </w:rPr>
        <w:t>.</w:t>
      </w:r>
      <w:r w:rsidRPr="00FF6944">
        <w:rPr>
          <w:rFonts w:eastAsia="MS Mincho"/>
          <w:color w:val="000000" w:themeColor="text1"/>
          <w:lang w:eastAsia="ja-JP"/>
        </w:rPr>
        <w:t>)</w:t>
      </w:r>
    </w:p>
    <w:p w14:paraId="2C4E23C3" w14:textId="35BCA095" w:rsidR="007C4CC3" w:rsidRPr="00FF6944" w:rsidRDefault="007C4CC3" w:rsidP="00935C16">
      <w:pPr>
        <w:pStyle w:val="Paragraphedeliste"/>
        <w:numPr>
          <w:ilvl w:val="2"/>
          <w:numId w:val="3"/>
        </w:numPr>
        <w:shd w:val="clear" w:color="auto" w:fill="FFFFFF" w:themeFill="background1"/>
        <w:overflowPunct/>
        <w:autoSpaceDE/>
        <w:adjustRightInd/>
        <w:spacing w:after="240"/>
        <w:ind w:left="1418" w:hanging="567"/>
        <w:contextualSpacing w:val="0"/>
        <w:jc w:val="both"/>
        <w:rPr>
          <w:rFonts w:eastAsia="MS Mincho"/>
          <w:color w:val="000000" w:themeColor="text1"/>
          <w:lang w:eastAsia="ja-JP"/>
        </w:rPr>
      </w:pPr>
      <w:r w:rsidRPr="00FF6944">
        <w:rPr>
          <w:rFonts w:eastAsia="MS Mincho"/>
          <w:color w:val="000000" w:themeColor="text1"/>
          <w:lang w:eastAsia="ja-JP"/>
        </w:rPr>
        <w:t>Slaughter of animals (Chapter 7.5</w:t>
      </w:r>
      <w:r w:rsidR="00D9441B">
        <w:rPr>
          <w:rFonts w:eastAsia="MS Mincho"/>
          <w:color w:val="000000" w:themeColor="text1"/>
          <w:lang w:eastAsia="ja-JP"/>
        </w:rPr>
        <w:t>.</w:t>
      </w:r>
      <w:r w:rsidRPr="00FF6944">
        <w:rPr>
          <w:rFonts w:eastAsia="MS Mincho"/>
          <w:color w:val="000000" w:themeColor="text1"/>
          <w:lang w:eastAsia="ja-JP"/>
        </w:rPr>
        <w:t>)</w:t>
      </w:r>
    </w:p>
    <w:p w14:paraId="29F0C1FE" w14:textId="206934B8" w:rsidR="007C4CC3" w:rsidRPr="00FF6944" w:rsidRDefault="007C4CC3" w:rsidP="00935C16">
      <w:pPr>
        <w:pStyle w:val="Paragraphedeliste"/>
        <w:numPr>
          <w:ilvl w:val="2"/>
          <w:numId w:val="3"/>
        </w:numPr>
        <w:shd w:val="clear" w:color="auto" w:fill="FFFFFF" w:themeFill="background1"/>
        <w:overflowPunct/>
        <w:autoSpaceDE/>
        <w:adjustRightInd/>
        <w:spacing w:after="240"/>
        <w:ind w:left="1418" w:hanging="567"/>
        <w:contextualSpacing w:val="0"/>
        <w:jc w:val="both"/>
        <w:rPr>
          <w:rFonts w:eastAsia="MS Mincho"/>
          <w:color w:val="000000" w:themeColor="text1"/>
          <w:lang w:eastAsia="ja-JP"/>
        </w:rPr>
      </w:pPr>
      <w:r w:rsidRPr="00FF6944">
        <w:rPr>
          <w:rFonts w:eastAsia="MS Mincho"/>
          <w:color w:val="000000" w:themeColor="text1"/>
          <w:lang w:eastAsia="ja-JP"/>
        </w:rPr>
        <w:t>Infection with rinderpest virus (Chapter 8.16</w:t>
      </w:r>
      <w:r w:rsidR="00D9441B">
        <w:rPr>
          <w:rFonts w:eastAsia="MS Mincho"/>
          <w:color w:val="000000" w:themeColor="text1"/>
          <w:lang w:eastAsia="ja-JP"/>
        </w:rPr>
        <w:t>.</w:t>
      </w:r>
      <w:r w:rsidRPr="00FF6944">
        <w:rPr>
          <w:rFonts w:eastAsia="MS Mincho"/>
          <w:color w:val="000000" w:themeColor="text1"/>
          <w:lang w:eastAsia="ja-JP"/>
        </w:rPr>
        <w:t>)</w:t>
      </w:r>
    </w:p>
    <w:p w14:paraId="05E358D9" w14:textId="60697770" w:rsidR="003C4149" w:rsidRPr="00FF6944" w:rsidRDefault="003C4149" w:rsidP="00935C16">
      <w:pPr>
        <w:pStyle w:val="Paragraphedeliste"/>
        <w:numPr>
          <w:ilvl w:val="2"/>
          <w:numId w:val="3"/>
        </w:numPr>
        <w:shd w:val="clear" w:color="auto" w:fill="FFFFFF" w:themeFill="background1"/>
        <w:overflowPunct/>
        <w:autoSpaceDE/>
        <w:adjustRightInd/>
        <w:spacing w:after="240"/>
        <w:ind w:left="1418" w:hanging="567"/>
        <w:contextualSpacing w:val="0"/>
        <w:jc w:val="both"/>
        <w:rPr>
          <w:rFonts w:eastAsia="MS Mincho"/>
          <w:color w:val="000000" w:themeColor="text1"/>
          <w:lang w:eastAsia="ja-JP"/>
        </w:rPr>
      </w:pPr>
      <w:r w:rsidRPr="00FF6944">
        <w:rPr>
          <w:rFonts w:eastAsia="MS Mincho"/>
          <w:color w:val="000000" w:themeColor="text1"/>
          <w:lang w:eastAsia="ja-JP"/>
        </w:rPr>
        <w:t>Bovine spongiform encephalopathy (Chapter 11.4</w:t>
      </w:r>
      <w:r w:rsidR="00D9441B">
        <w:rPr>
          <w:rFonts w:eastAsia="MS Mincho"/>
          <w:color w:val="000000" w:themeColor="text1"/>
          <w:lang w:eastAsia="ja-JP"/>
        </w:rPr>
        <w:t>.</w:t>
      </w:r>
      <w:r w:rsidRPr="00FF6944">
        <w:rPr>
          <w:rFonts w:eastAsia="MS Mincho"/>
          <w:color w:val="000000" w:themeColor="text1"/>
          <w:lang w:eastAsia="ja-JP"/>
        </w:rPr>
        <w:t>)</w:t>
      </w:r>
      <w:r w:rsidR="00FD008A" w:rsidRPr="00FF6944">
        <w:rPr>
          <w:rFonts w:eastAsia="MS Mincho"/>
          <w:color w:val="000000" w:themeColor="text1"/>
          <w:lang w:eastAsia="ja-JP"/>
        </w:rPr>
        <w:t>,</w:t>
      </w:r>
      <w:r w:rsidRPr="00FF6944">
        <w:rPr>
          <w:rFonts w:eastAsia="MS Mincho"/>
          <w:color w:val="000000" w:themeColor="text1"/>
          <w:lang w:eastAsia="ja-JP"/>
        </w:rPr>
        <w:t xml:space="preserve"> application for official recognition by the OIE of free status for bovine spongiform encephalopathy (Chapter 1.8</w:t>
      </w:r>
      <w:r w:rsidR="00D9441B">
        <w:rPr>
          <w:rFonts w:eastAsia="MS Mincho"/>
          <w:color w:val="000000" w:themeColor="text1"/>
          <w:lang w:eastAsia="ja-JP"/>
        </w:rPr>
        <w:t>.</w:t>
      </w:r>
      <w:r w:rsidRPr="00FF6944">
        <w:rPr>
          <w:rFonts w:eastAsia="MS Mincho"/>
          <w:color w:val="000000" w:themeColor="text1"/>
          <w:lang w:eastAsia="ja-JP"/>
        </w:rPr>
        <w:t>)</w:t>
      </w:r>
      <w:r w:rsidR="00C25FD5" w:rsidRPr="00FF6944">
        <w:rPr>
          <w:rFonts w:eastAsia="MS Mincho"/>
          <w:color w:val="000000" w:themeColor="text1"/>
          <w:lang w:eastAsia="ja-JP"/>
        </w:rPr>
        <w:t xml:space="preserve"> and Glossary definition for </w:t>
      </w:r>
      <w:r w:rsidR="00AC7572" w:rsidRPr="00FF6944">
        <w:rPr>
          <w:rFonts w:eastAsia="MS Mincho"/>
          <w:color w:val="000000" w:themeColor="text1"/>
          <w:lang w:eastAsia="ja-JP"/>
        </w:rPr>
        <w:t>‘</w:t>
      </w:r>
      <w:r w:rsidR="00927CB0" w:rsidRPr="00FF6944">
        <w:rPr>
          <w:rFonts w:eastAsia="MS Mincho"/>
          <w:color w:val="000000" w:themeColor="text1"/>
          <w:lang w:eastAsia="ja-JP"/>
        </w:rPr>
        <w:t>P</w:t>
      </w:r>
      <w:r w:rsidR="00AC7572" w:rsidRPr="00FF6944">
        <w:rPr>
          <w:rFonts w:eastAsia="MS Mincho"/>
          <w:color w:val="000000" w:themeColor="text1"/>
          <w:lang w:eastAsia="ja-JP"/>
        </w:rPr>
        <w:t>rotein meal’</w:t>
      </w:r>
    </w:p>
    <w:p w14:paraId="2309F1B7" w14:textId="5189C3A2" w:rsidR="002B0D50" w:rsidRPr="00FF6944" w:rsidRDefault="00B81080" w:rsidP="00935C16">
      <w:pPr>
        <w:pStyle w:val="Paragraphedeliste"/>
        <w:numPr>
          <w:ilvl w:val="1"/>
          <w:numId w:val="3"/>
        </w:numPr>
        <w:shd w:val="clear" w:color="auto" w:fill="FFFFFF" w:themeFill="background1"/>
        <w:overflowPunct/>
        <w:autoSpaceDE/>
        <w:autoSpaceDN/>
        <w:adjustRightInd/>
        <w:spacing w:after="240"/>
        <w:ind w:left="851" w:hanging="425"/>
        <w:contextualSpacing w:val="0"/>
        <w:jc w:val="both"/>
        <w:rPr>
          <w:rFonts w:eastAsia="MS Mincho"/>
          <w:b/>
          <w:bCs/>
          <w:color w:val="000000" w:themeColor="text1"/>
          <w:lang w:eastAsia="ja-JP"/>
        </w:rPr>
      </w:pPr>
      <w:r w:rsidRPr="00FF6944">
        <w:rPr>
          <w:rFonts w:eastAsia="MS Mincho"/>
          <w:b/>
          <w:bCs/>
          <w:color w:val="000000" w:themeColor="text1"/>
          <w:lang w:eastAsia="ja-JP"/>
        </w:rPr>
        <w:t>Previously circulated</w:t>
      </w:r>
    </w:p>
    <w:p w14:paraId="211ADFD5" w14:textId="29C59AD5" w:rsidR="0087467F" w:rsidRPr="00FF6944" w:rsidRDefault="0087467F" w:rsidP="00935C16">
      <w:pPr>
        <w:pStyle w:val="Paragraphedeliste"/>
        <w:numPr>
          <w:ilvl w:val="2"/>
          <w:numId w:val="3"/>
        </w:numPr>
        <w:shd w:val="clear" w:color="auto" w:fill="FFFFFF" w:themeFill="background1"/>
        <w:overflowPunct/>
        <w:autoSpaceDE/>
        <w:adjustRightInd/>
        <w:spacing w:after="240"/>
        <w:ind w:left="1418" w:hanging="567"/>
        <w:contextualSpacing w:val="0"/>
        <w:jc w:val="both"/>
        <w:rPr>
          <w:rFonts w:eastAsia="MS Mincho"/>
          <w:color w:val="000000" w:themeColor="text1"/>
          <w:lang w:eastAsia="ja-JP"/>
        </w:rPr>
      </w:pPr>
      <w:r w:rsidRPr="00FF6944">
        <w:rPr>
          <w:rFonts w:eastAsia="MS Mincho"/>
          <w:color w:val="000000" w:themeColor="text1"/>
          <w:lang w:eastAsia="ja-JP"/>
        </w:rPr>
        <w:t>Glossary definitions for ‘Competent Authority’, ‘Veterinary Authority’ and ‘Veterinary Services’</w:t>
      </w:r>
    </w:p>
    <w:p w14:paraId="4EA20829" w14:textId="4917ED1D" w:rsidR="00BA6BD2" w:rsidRPr="00FF6944" w:rsidRDefault="2FF1A5F6" w:rsidP="00935C16">
      <w:pPr>
        <w:pStyle w:val="Paragraphedeliste"/>
        <w:numPr>
          <w:ilvl w:val="2"/>
          <w:numId w:val="3"/>
        </w:numPr>
        <w:shd w:val="clear" w:color="auto" w:fill="FFFFFF" w:themeFill="background1"/>
        <w:overflowPunct/>
        <w:autoSpaceDE/>
        <w:adjustRightInd/>
        <w:spacing w:after="240"/>
        <w:ind w:left="1418" w:hanging="567"/>
        <w:contextualSpacing w:val="0"/>
        <w:jc w:val="both"/>
        <w:rPr>
          <w:rFonts w:asciiTheme="minorHAnsi" w:eastAsiaTheme="minorEastAsia" w:hAnsiTheme="minorHAnsi" w:cstheme="minorBidi"/>
          <w:color w:val="000000" w:themeColor="text1"/>
          <w:lang w:eastAsia="ja-JP"/>
        </w:rPr>
      </w:pPr>
      <w:r w:rsidRPr="00FF6944">
        <w:rPr>
          <w:rFonts w:eastAsia="MS Mincho"/>
          <w:color w:val="000000" w:themeColor="text1"/>
          <w:lang w:eastAsia="ja-JP"/>
        </w:rPr>
        <w:t>Stray dog population control (Dog population management) (Chapter 7.7</w:t>
      </w:r>
      <w:r w:rsidR="00D9441B">
        <w:rPr>
          <w:rFonts w:eastAsia="MS Mincho"/>
          <w:color w:val="000000" w:themeColor="text1"/>
          <w:lang w:eastAsia="ja-JP"/>
        </w:rPr>
        <w:t>.</w:t>
      </w:r>
      <w:r w:rsidRPr="00FF6944">
        <w:rPr>
          <w:rFonts w:eastAsia="MS Mincho"/>
          <w:color w:val="000000" w:themeColor="text1"/>
          <w:lang w:eastAsia="ja-JP"/>
        </w:rPr>
        <w:t>)</w:t>
      </w:r>
    </w:p>
    <w:p w14:paraId="2D0D17A8" w14:textId="35F03AD1" w:rsidR="00E92C60" w:rsidRPr="00FF6944" w:rsidRDefault="00E92C60" w:rsidP="00935C16">
      <w:pPr>
        <w:pStyle w:val="Paragraphedeliste"/>
        <w:numPr>
          <w:ilvl w:val="2"/>
          <w:numId w:val="3"/>
        </w:numPr>
        <w:shd w:val="clear" w:color="auto" w:fill="FFFFFF" w:themeFill="background1"/>
        <w:overflowPunct/>
        <w:autoSpaceDE/>
        <w:adjustRightInd/>
        <w:spacing w:after="240"/>
        <w:ind w:left="1418" w:hanging="567"/>
        <w:contextualSpacing w:val="0"/>
        <w:jc w:val="both"/>
        <w:rPr>
          <w:rFonts w:asciiTheme="minorHAnsi" w:eastAsiaTheme="minorEastAsia" w:hAnsiTheme="minorHAnsi" w:cstheme="minorBidi"/>
          <w:color w:val="000000" w:themeColor="text1"/>
          <w:lang w:eastAsia="ja-JP"/>
        </w:rPr>
      </w:pPr>
      <w:r w:rsidRPr="00FF6944">
        <w:rPr>
          <w:rFonts w:eastAsia="MS Mincho"/>
          <w:color w:val="000000" w:themeColor="text1"/>
          <w:lang w:eastAsia="ja-JP"/>
        </w:rPr>
        <w:t>Infection with foot and mouth disease virus (Chapter 8.8</w:t>
      </w:r>
      <w:r w:rsidR="00D9441B">
        <w:rPr>
          <w:rFonts w:eastAsia="MS Mincho"/>
          <w:color w:val="000000" w:themeColor="text1"/>
          <w:lang w:eastAsia="ja-JP"/>
        </w:rPr>
        <w:t>.</w:t>
      </w:r>
      <w:r w:rsidRPr="00FF6944">
        <w:rPr>
          <w:rFonts w:eastAsia="MS Mincho"/>
          <w:color w:val="000000" w:themeColor="text1"/>
          <w:lang w:eastAsia="ja-JP"/>
        </w:rPr>
        <w:t>)</w:t>
      </w:r>
    </w:p>
    <w:p w14:paraId="04E9EF10" w14:textId="5C0D3020" w:rsidR="00BA6BD2" w:rsidRPr="00FF6944" w:rsidRDefault="2FF1A5F6" w:rsidP="00935C16">
      <w:pPr>
        <w:pStyle w:val="Paragraphedeliste"/>
        <w:numPr>
          <w:ilvl w:val="2"/>
          <w:numId w:val="3"/>
        </w:numPr>
        <w:shd w:val="clear" w:color="auto" w:fill="FFFFFF" w:themeFill="background1"/>
        <w:overflowPunct/>
        <w:autoSpaceDE/>
        <w:adjustRightInd/>
        <w:spacing w:after="240"/>
        <w:ind w:left="1418" w:hanging="567"/>
        <w:contextualSpacing w:val="0"/>
        <w:jc w:val="both"/>
        <w:rPr>
          <w:rFonts w:asciiTheme="minorHAnsi" w:eastAsiaTheme="minorEastAsia" w:hAnsiTheme="minorHAnsi" w:cstheme="minorBidi"/>
          <w:color w:val="000000" w:themeColor="text1"/>
          <w:lang w:eastAsia="ja-JP"/>
        </w:rPr>
      </w:pPr>
      <w:r w:rsidRPr="00FF6944">
        <w:rPr>
          <w:rFonts w:eastAsia="MS Mincho"/>
          <w:color w:val="000000" w:themeColor="text1"/>
          <w:lang w:eastAsia="ja-JP"/>
        </w:rPr>
        <w:t>Theileriosis (Chapter 11.10</w:t>
      </w:r>
      <w:r w:rsidR="00D9441B">
        <w:rPr>
          <w:rFonts w:eastAsia="MS Mincho"/>
          <w:color w:val="000000" w:themeColor="text1"/>
          <w:lang w:eastAsia="ja-JP"/>
        </w:rPr>
        <w:t>.</w:t>
      </w:r>
      <w:r w:rsidRPr="00FF6944">
        <w:rPr>
          <w:rFonts w:eastAsia="MS Mincho"/>
          <w:color w:val="000000" w:themeColor="text1"/>
          <w:lang w:eastAsia="ja-JP"/>
        </w:rPr>
        <w:t>)</w:t>
      </w:r>
    </w:p>
    <w:p w14:paraId="5F7CDDF4" w14:textId="00FC316B" w:rsidR="219A6F4F" w:rsidRPr="00FF6944" w:rsidRDefault="219A6F4F" w:rsidP="00935C16">
      <w:pPr>
        <w:pStyle w:val="Paragraphedeliste"/>
        <w:numPr>
          <w:ilvl w:val="2"/>
          <w:numId w:val="3"/>
        </w:numPr>
        <w:shd w:val="clear" w:color="auto" w:fill="FFFFFF" w:themeFill="background1"/>
        <w:spacing w:after="240"/>
        <w:ind w:left="1418" w:hanging="567"/>
        <w:contextualSpacing w:val="0"/>
        <w:jc w:val="both"/>
        <w:rPr>
          <w:rFonts w:asciiTheme="minorHAnsi" w:eastAsiaTheme="minorEastAsia" w:hAnsiTheme="minorHAnsi" w:cstheme="minorBidi"/>
          <w:color w:val="000000" w:themeColor="text1"/>
          <w:lang w:eastAsia="ja-JP"/>
        </w:rPr>
      </w:pPr>
      <w:r w:rsidRPr="00FF6944">
        <w:rPr>
          <w:rFonts w:eastAsia="MS Mincho"/>
          <w:color w:val="000000" w:themeColor="text1"/>
          <w:lang w:eastAsia="ja-JP"/>
        </w:rPr>
        <w:t>Trichomonosis</w:t>
      </w:r>
      <w:r w:rsidRPr="00FF6944">
        <w:rPr>
          <w:color w:val="000000" w:themeColor="text1"/>
        </w:rPr>
        <w:t xml:space="preserve"> </w:t>
      </w:r>
      <w:r w:rsidRPr="00FF6944">
        <w:rPr>
          <w:rFonts w:eastAsia="MS Mincho"/>
          <w:color w:val="000000" w:themeColor="text1"/>
          <w:lang w:eastAsia="ja-JP"/>
        </w:rPr>
        <w:t>(Chapter 11.11</w:t>
      </w:r>
      <w:r w:rsidR="00D9441B">
        <w:rPr>
          <w:rFonts w:eastAsia="MS Mincho"/>
          <w:color w:val="000000" w:themeColor="text1"/>
          <w:lang w:eastAsia="ja-JP"/>
        </w:rPr>
        <w:t>.</w:t>
      </w:r>
      <w:r w:rsidRPr="00FF6944">
        <w:rPr>
          <w:rFonts w:eastAsia="MS Mincho"/>
          <w:color w:val="000000" w:themeColor="text1"/>
          <w:lang w:eastAsia="ja-JP"/>
        </w:rPr>
        <w:t>)</w:t>
      </w:r>
    </w:p>
    <w:p w14:paraId="1864E639" w14:textId="660077A9" w:rsidR="00614AEE" w:rsidRPr="00FF6944" w:rsidRDefault="002B0D50" w:rsidP="00935C16">
      <w:pPr>
        <w:pStyle w:val="Paragraphedeliste"/>
        <w:numPr>
          <w:ilvl w:val="2"/>
          <w:numId w:val="3"/>
        </w:numPr>
        <w:shd w:val="clear" w:color="auto" w:fill="FFFFFF" w:themeFill="background1"/>
        <w:overflowPunct/>
        <w:autoSpaceDE/>
        <w:adjustRightInd/>
        <w:spacing w:after="240"/>
        <w:ind w:left="1418" w:hanging="567"/>
        <w:contextualSpacing w:val="0"/>
        <w:jc w:val="both"/>
        <w:rPr>
          <w:rFonts w:eastAsia="MS Mincho"/>
          <w:color w:val="000000" w:themeColor="text1"/>
          <w:lang w:eastAsia="ja-JP"/>
        </w:rPr>
      </w:pPr>
      <w:r w:rsidRPr="00FF6944">
        <w:rPr>
          <w:rFonts w:eastAsia="MS Mincho"/>
          <w:color w:val="000000" w:themeColor="text1"/>
          <w:lang w:eastAsia="ja-JP"/>
        </w:rPr>
        <w:t>Contagious equine metritis (Chapter 12.2</w:t>
      </w:r>
      <w:r w:rsidR="00D9441B">
        <w:rPr>
          <w:rFonts w:eastAsia="MS Mincho"/>
          <w:color w:val="000000" w:themeColor="text1"/>
          <w:lang w:eastAsia="ja-JP"/>
        </w:rPr>
        <w:t>.</w:t>
      </w:r>
      <w:r w:rsidRPr="00FF6944">
        <w:rPr>
          <w:rFonts w:eastAsia="MS Mincho"/>
          <w:color w:val="000000" w:themeColor="text1"/>
          <w:lang w:eastAsia="ja-JP"/>
        </w:rPr>
        <w:t>)</w:t>
      </w:r>
    </w:p>
    <w:p w14:paraId="5F3FE43D" w14:textId="2DDBD7FC" w:rsidR="006A60D5" w:rsidRPr="00FF6944" w:rsidRDefault="00B81080" w:rsidP="00DE7B86">
      <w:pPr>
        <w:pStyle w:val="Paragraphedeliste"/>
        <w:numPr>
          <w:ilvl w:val="0"/>
          <w:numId w:val="3"/>
        </w:numPr>
        <w:shd w:val="clear" w:color="auto" w:fill="FFFFFF" w:themeFill="background1"/>
        <w:overflowPunct/>
        <w:autoSpaceDE/>
        <w:adjustRightInd/>
        <w:spacing w:after="240"/>
        <w:contextualSpacing w:val="0"/>
        <w:jc w:val="both"/>
        <w:rPr>
          <w:rFonts w:eastAsia="MS Mincho"/>
          <w:i/>
          <w:iCs/>
          <w:color w:val="000000" w:themeColor="text1"/>
          <w:lang w:eastAsia="ja-JP"/>
        </w:rPr>
      </w:pPr>
      <w:r w:rsidRPr="00FF6944">
        <w:rPr>
          <w:rFonts w:eastAsia="MS Mincho"/>
          <w:b/>
          <w:bCs/>
          <w:color w:val="000000" w:themeColor="text1"/>
          <w:lang w:eastAsia="ja-JP"/>
        </w:rPr>
        <w:t>Other updates/</w:t>
      </w:r>
      <w:r w:rsidR="001754A1" w:rsidRPr="00FF6944">
        <w:rPr>
          <w:rFonts w:eastAsia="MS Mincho"/>
          <w:b/>
          <w:bCs/>
          <w:color w:val="000000" w:themeColor="text1"/>
          <w:lang w:eastAsia="ja-JP"/>
        </w:rPr>
        <w:t>information</w:t>
      </w:r>
    </w:p>
    <w:p w14:paraId="7136EAFF" w14:textId="7F98D9A3" w:rsidR="00031875" w:rsidRPr="00A51A16" w:rsidRDefault="00031875" w:rsidP="00935C16">
      <w:pPr>
        <w:pStyle w:val="Paragraphedeliste"/>
        <w:numPr>
          <w:ilvl w:val="2"/>
          <w:numId w:val="3"/>
        </w:numPr>
        <w:shd w:val="clear" w:color="auto" w:fill="FFFFFF" w:themeFill="background1"/>
        <w:overflowPunct/>
        <w:autoSpaceDE/>
        <w:adjustRightInd/>
        <w:spacing w:after="240"/>
        <w:ind w:left="993" w:hanging="567"/>
        <w:contextualSpacing w:val="0"/>
        <w:jc w:val="both"/>
        <w:rPr>
          <w:rFonts w:eastAsia="MS Mincho"/>
          <w:color w:val="000000" w:themeColor="text1"/>
          <w:lang w:eastAsia="ja-JP"/>
        </w:rPr>
      </w:pPr>
      <w:r w:rsidRPr="00A51A16">
        <w:rPr>
          <w:rFonts w:eastAsia="MS Mincho"/>
          <w:color w:val="000000" w:themeColor="text1"/>
          <w:lang w:eastAsia="ja-JP"/>
        </w:rPr>
        <w:t>A</w:t>
      </w:r>
      <w:r w:rsidR="00935C16" w:rsidRPr="00A51A16">
        <w:rPr>
          <w:rFonts w:eastAsia="MS Mincho"/>
          <w:color w:val="000000" w:themeColor="text1"/>
          <w:lang w:eastAsia="ja-JP"/>
        </w:rPr>
        <w:t xml:space="preserve">nimal </w:t>
      </w:r>
      <w:r w:rsidRPr="00A51A16">
        <w:rPr>
          <w:rFonts w:eastAsia="MS Mincho"/>
          <w:color w:val="000000" w:themeColor="text1"/>
          <w:lang w:eastAsia="ja-JP"/>
        </w:rPr>
        <w:t>W</w:t>
      </w:r>
      <w:r w:rsidR="00935C16" w:rsidRPr="00A51A16">
        <w:rPr>
          <w:rFonts w:eastAsia="MS Mincho"/>
          <w:color w:val="000000" w:themeColor="text1"/>
          <w:lang w:eastAsia="ja-JP"/>
        </w:rPr>
        <w:t>elfare</w:t>
      </w:r>
      <w:r w:rsidRPr="00A51A16">
        <w:rPr>
          <w:rFonts w:eastAsia="MS Mincho"/>
          <w:color w:val="000000" w:themeColor="text1"/>
          <w:lang w:eastAsia="ja-JP"/>
        </w:rPr>
        <w:t xml:space="preserve"> forum</w:t>
      </w:r>
      <w:r w:rsidR="001754A1" w:rsidRPr="00A51A16">
        <w:rPr>
          <w:rFonts w:eastAsia="MS Mincho"/>
          <w:color w:val="000000" w:themeColor="text1"/>
          <w:lang w:eastAsia="ja-JP"/>
        </w:rPr>
        <w:t xml:space="preserve"> report</w:t>
      </w:r>
    </w:p>
    <w:p w14:paraId="37F77D48" w14:textId="3CB8CBC5" w:rsidR="00600884" w:rsidRPr="00A51A16" w:rsidRDefault="00935C16" w:rsidP="00935C16">
      <w:pPr>
        <w:pStyle w:val="Paragraphedeliste"/>
        <w:numPr>
          <w:ilvl w:val="2"/>
          <w:numId w:val="3"/>
        </w:numPr>
        <w:shd w:val="clear" w:color="auto" w:fill="FFFFFF" w:themeFill="background1"/>
        <w:spacing w:after="240"/>
        <w:ind w:left="993" w:hanging="567"/>
        <w:contextualSpacing w:val="0"/>
        <w:jc w:val="both"/>
        <w:rPr>
          <w:rFonts w:eastAsia="MS Mincho"/>
          <w:color w:val="000000" w:themeColor="text1"/>
          <w:lang w:eastAsia="ja-JP"/>
        </w:rPr>
      </w:pPr>
      <w:r w:rsidRPr="00A51A16">
        <w:rPr>
          <w:color w:val="000000" w:themeColor="text1"/>
        </w:rPr>
        <w:t xml:space="preserve">Antimicrobial Resistance </w:t>
      </w:r>
      <w:r w:rsidR="007F3F80" w:rsidRPr="00A51A16">
        <w:rPr>
          <w:rFonts w:eastAsia="MS Mincho"/>
          <w:color w:val="000000" w:themeColor="text1"/>
          <w:lang w:eastAsia="ja-JP"/>
        </w:rPr>
        <w:t>Working Group report</w:t>
      </w:r>
    </w:p>
    <w:p w14:paraId="588A32CC" w14:textId="255E229F" w:rsidR="00614AEE" w:rsidRPr="00A51A16" w:rsidRDefault="007F3F80" w:rsidP="00935C16">
      <w:pPr>
        <w:pStyle w:val="Paragraphedeliste"/>
        <w:numPr>
          <w:ilvl w:val="2"/>
          <w:numId w:val="3"/>
        </w:numPr>
        <w:shd w:val="clear" w:color="auto" w:fill="FFFFFF" w:themeFill="background1"/>
        <w:spacing w:after="240"/>
        <w:ind w:left="993" w:hanging="567"/>
        <w:contextualSpacing w:val="0"/>
        <w:jc w:val="both"/>
        <w:rPr>
          <w:rFonts w:eastAsia="MS Mincho"/>
          <w:color w:val="000000" w:themeColor="text1"/>
          <w:lang w:eastAsia="ja-JP"/>
        </w:rPr>
      </w:pPr>
      <w:r w:rsidRPr="00A51A16">
        <w:rPr>
          <w:rFonts w:eastAsia="MS Mincho"/>
          <w:color w:val="000000" w:themeColor="text1"/>
          <w:lang w:eastAsia="ja-JP"/>
        </w:rPr>
        <w:t>W</w:t>
      </w:r>
      <w:r w:rsidR="001754A1" w:rsidRPr="00A51A16">
        <w:rPr>
          <w:rFonts w:eastAsia="MS Mincho"/>
          <w:color w:val="000000" w:themeColor="text1"/>
          <w:lang w:eastAsia="ja-JP"/>
        </w:rPr>
        <w:t xml:space="preserve">ildlife </w:t>
      </w:r>
      <w:r w:rsidRPr="00A51A16">
        <w:rPr>
          <w:rFonts w:eastAsia="MS Mincho"/>
          <w:color w:val="000000" w:themeColor="text1"/>
          <w:lang w:eastAsia="ja-JP"/>
        </w:rPr>
        <w:t>W</w:t>
      </w:r>
      <w:r w:rsidR="001754A1" w:rsidRPr="00A51A16">
        <w:rPr>
          <w:rFonts w:eastAsia="MS Mincho"/>
          <w:color w:val="000000" w:themeColor="text1"/>
          <w:lang w:eastAsia="ja-JP"/>
        </w:rPr>
        <w:t xml:space="preserve">orking </w:t>
      </w:r>
      <w:r w:rsidRPr="00A51A16">
        <w:rPr>
          <w:rFonts w:eastAsia="MS Mincho"/>
          <w:color w:val="000000" w:themeColor="text1"/>
          <w:lang w:eastAsia="ja-JP"/>
        </w:rPr>
        <w:t>G</w:t>
      </w:r>
      <w:r w:rsidR="001754A1" w:rsidRPr="00A51A16">
        <w:rPr>
          <w:rFonts w:eastAsia="MS Mincho"/>
          <w:color w:val="000000" w:themeColor="text1"/>
          <w:lang w:eastAsia="ja-JP"/>
        </w:rPr>
        <w:t>roup report</w:t>
      </w:r>
    </w:p>
    <w:p w14:paraId="2F8C75CF" w14:textId="72AAC306" w:rsidR="001D01B6" w:rsidRPr="00FF6944" w:rsidRDefault="00EC10AE" w:rsidP="00935C16">
      <w:pPr>
        <w:pStyle w:val="Paragraphedeliste"/>
        <w:numPr>
          <w:ilvl w:val="2"/>
          <w:numId w:val="3"/>
        </w:numPr>
        <w:shd w:val="clear" w:color="auto" w:fill="FFFFFF" w:themeFill="background1"/>
        <w:spacing w:after="240"/>
        <w:ind w:left="993" w:hanging="567"/>
        <w:contextualSpacing w:val="0"/>
        <w:jc w:val="both"/>
        <w:rPr>
          <w:rFonts w:eastAsia="MS Mincho"/>
          <w:color w:val="000000" w:themeColor="text1"/>
          <w:lang w:eastAsia="ja-JP"/>
        </w:rPr>
      </w:pPr>
      <w:r w:rsidRPr="00FF6944">
        <w:rPr>
          <w:rFonts w:eastAsia="MS Mincho"/>
          <w:color w:val="000000" w:themeColor="text1"/>
          <w:lang w:eastAsia="ja-JP"/>
        </w:rPr>
        <w:t>GBADs update for Specialist Commissions</w:t>
      </w:r>
    </w:p>
    <w:p w14:paraId="12C2EE45" w14:textId="2932865F" w:rsidR="00602F9C" w:rsidRPr="00FF6944" w:rsidRDefault="00602F9C" w:rsidP="00935C16">
      <w:pPr>
        <w:pStyle w:val="Paragraphedeliste"/>
        <w:numPr>
          <w:ilvl w:val="0"/>
          <w:numId w:val="3"/>
        </w:numPr>
        <w:shd w:val="clear" w:color="auto" w:fill="FFFFFF" w:themeFill="background1"/>
        <w:overflowPunct/>
        <w:autoSpaceDE/>
        <w:adjustRightInd/>
        <w:spacing w:after="240"/>
        <w:ind w:left="426" w:hanging="426"/>
        <w:contextualSpacing w:val="0"/>
        <w:jc w:val="both"/>
        <w:rPr>
          <w:rFonts w:eastAsia="MS Mincho"/>
          <w:color w:val="000000" w:themeColor="text1"/>
          <w:lang w:eastAsia="ja-JP"/>
        </w:rPr>
      </w:pPr>
      <w:r w:rsidRPr="00FF6944">
        <w:rPr>
          <w:rFonts w:eastAsia="MS Mincho"/>
          <w:b/>
          <w:bCs/>
          <w:color w:val="000000" w:themeColor="text1"/>
          <w:lang w:eastAsia="ja-JP"/>
        </w:rPr>
        <w:t>Meeting review</w:t>
      </w:r>
    </w:p>
    <w:p w14:paraId="4D139C0C" w14:textId="44F40518" w:rsidR="00020643" w:rsidRPr="00FF6944" w:rsidRDefault="00020643" w:rsidP="00935C16">
      <w:pPr>
        <w:pStyle w:val="Paragraphedeliste"/>
        <w:numPr>
          <w:ilvl w:val="0"/>
          <w:numId w:val="3"/>
        </w:numPr>
        <w:shd w:val="clear" w:color="auto" w:fill="FFFFFF" w:themeFill="background1"/>
        <w:overflowPunct/>
        <w:autoSpaceDE/>
        <w:adjustRightInd/>
        <w:spacing w:after="240"/>
        <w:ind w:left="426" w:hanging="426"/>
        <w:contextualSpacing w:val="0"/>
        <w:jc w:val="both"/>
        <w:rPr>
          <w:rFonts w:eastAsia="MS Mincho"/>
          <w:i/>
          <w:iCs/>
          <w:color w:val="000000" w:themeColor="text1"/>
          <w:lang w:eastAsia="ja-JP"/>
        </w:rPr>
      </w:pPr>
      <w:r w:rsidRPr="00FF6944">
        <w:rPr>
          <w:rFonts w:eastAsia="MS Mincho"/>
          <w:b/>
          <w:bCs/>
          <w:color w:val="000000" w:themeColor="text1"/>
          <w:lang w:eastAsia="ja-JP"/>
        </w:rPr>
        <w:t>Date of next meeting</w:t>
      </w:r>
    </w:p>
    <w:p w14:paraId="1BC5CB4B" w14:textId="477EF54F" w:rsidR="009B228A" w:rsidRPr="003476B0" w:rsidRDefault="00020643" w:rsidP="00FF6944">
      <w:pPr>
        <w:widowControl w:val="0"/>
        <w:shd w:val="clear" w:color="auto" w:fill="FFFFFF" w:themeFill="background1"/>
        <w:overflowPunct/>
        <w:autoSpaceDE/>
        <w:adjustRightInd/>
        <w:spacing w:after="120"/>
        <w:jc w:val="center"/>
        <w:rPr>
          <w:color w:val="000000" w:themeColor="text1"/>
        </w:rPr>
      </w:pPr>
      <w:r w:rsidRPr="00FF6944">
        <w:rPr>
          <w:color w:val="000000" w:themeColor="text1"/>
          <w:lang w:eastAsia="en-GB"/>
        </w:rPr>
        <w:t>__________________________</w:t>
      </w:r>
    </w:p>
    <w:sectPr w:rsidR="009B228A" w:rsidRPr="003476B0" w:rsidSect="00DE7B86">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6195A" w14:textId="77777777" w:rsidR="00530408" w:rsidRDefault="00530408" w:rsidP="00860809">
      <w:r>
        <w:separator/>
      </w:r>
    </w:p>
  </w:endnote>
  <w:endnote w:type="continuationSeparator" w:id="0">
    <w:p w14:paraId="2876CEB0" w14:textId="77777777" w:rsidR="00530408" w:rsidRDefault="00530408" w:rsidP="00860809">
      <w:r>
        <w:continuationSeparator/>
      </w:r>
    </w:p>
  </w:endnote>
  <w:endnote w:type="continuationNotice" w:id="1">
    <w:p w14:paraId="752A7A66" w14:textId="77777777" w:rsidR="00530408" w:rsidRDefault="00530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670E5" w14:textId="5B2AE5B1" w:rsidR="518DCC44" w:rsidRPr="006F1AEA" w:rsidRDefault="006F1AEA" w:rsidP="006F1AEA">
    <w:pPr>
      <w:tabs>
        <w:tab w:val="right" w:pos="9360"/>
      </w:tabs>
      <w:jc w:val="right"/>
      <w:rPr>
        <w:rFonts w:ascii="Arial" w:hAnsi="Arial" w:cs="Arial"/>
        <w:sz w:val="18"/>
        <w:szCs w:val="18"/>
      </w:rPr>
    </w:pPr>
    <w:r w:rsidRPr="0085395B">
      <w:rPr>
        <w:rFonts w:ascii="Arial" w:hAnsi="Arial" w:cs="Arial"/>
        <w:sz w:val="18"/>
        <w:szCs w:val="18"/>
      </w:rPr>
      <w:fldChar w:fldCharType="begin"/>
    </w:r>
    <w:r w:rsidRPr="00524E72">
      <w:rPr>
        <w:rFonts w:ascii="Arial" w:hAnsi="Arial" w:cs="Arial"/>
        <w:sz w:val="18"/>
        <w:szCs w:val="18"/>
      </w:rPr>
      <w:instrText>PAGE   \* MERGEFORMAT</w:instrText>
    </w:r>
    <w:r w:rsidRPr="0085395B">
      <w:rPr>
        <w:rFonts w:ascii="Arial" w:hAnsi="Arial" w:cs="Arial"/>
        <w:sz w:val="18"/>
        <w:szCs w:val="18"/>
      </w:rPr>
      <w:fldChar w:fldCharType="separate"/>
    </w:r>
    <w:r>
      <w:rPr>
        <w:rFonts w:ascii="Arial" w:hAnsi="Arial" w:cs="Arial"/>
        <w:sz w:val="18"/>
        <w:szCs w:val="18"/>
      </w:rPr>
      <w:t>2</w:t>
    </w:r>
    <w:r w:rsidRPr="0085395B">
      <w:rPr>
        <w:rFonts w:ascii="Arial" w:hAnsi="Arial" w:cs="Arial"/>
        <w:sz w:val="18"/>
        <w:szCs w:val="18"/>
      </w:rPr>
      <w:fldChar w:fldCharType="end"/>
    </w:r>
    <w:r>
      <w:rPr>
        <w:rFonts w:ascii="Arial" w:hAnsi="Arial" w:cs="Arial"/>
        <w:sz w:val="18"/>
        <w:szCs w:val="18"/>
      </w:rPr>
      <w:tab/>
    </w:r>
    <w:r w:rsidRPr="0085395B">
      <w:rPr>
        <w:rFonts w:ascii="Arial" w:hAnsi="Arial" w:cs="Arial"/>
        <w:i/>
        <w:sz w:val="18"/>
        <w:szCs w:val="18"/>
        <w:lang w:val="en-US" w:eastAsia="zh-CN"/>
      </w:rPr>
      <w:t>OIE Terrestrial Animal Health Standards Commission/September 202</w:t>
    </w:r>
    <w:r>
      <w:rPr>
        <w:rFonts w:ascii="Arial" w:hAnsi="Arial" w:cs="Arial"/>
        <w:i/>
        <w:sz w:val="18"/>
        <w:szCs w:val="18"/>
        <w:lang w:val="en-US" w:eastAsia="zh-CN"/>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25A54" w14:textId="6F2A8689" w:rsidR="00860809" w:rsidRPr="006F1AEA" w:rsidRDefault="006F1AEA" w:rsidP="006F1AEA">
    <w:pPr>
      <w:tabs>
        <w:tab w:val="center" w:pos="4680"/>
        <w:tab w:val="right" w:pos="9360"/>
      </w:tabs>
      <w:jc w:val="right"/>
      <w:rPr>
        <w:rFonts w:ascii="Arial" w:hAnsi="Arial" w:cs="Arial"/>
        <w:sz w:val="18"/>
        <w:szCs w:val="18"/>
      </w:rPr>
    </w:pPr>
    <w:r w:rsidRPr="0085395B">
      <w:rPr>
        <w:rFonts w:ascii="Arial" w:hAnsi="Arial" w:cs="Arial"/>
        <w:i/>
        <w:sz w:val="18"/>
        <w:szCs w:val="18"/>
        <w:lang w:val="en-US" w:eastAsia="zh-CN"/>
      </w:rPr>
      <w:t>OIE Terrestrial Animal Health Standards Commission/September 202</w:t>
    </w:r>
    <w:r>
      <w:rPr>
        <w:rFonts w:ascii="Arial" w:hAnsi="Arial" w:cs="Arial"/>
        <w:i/>
        <w:sz w:val="18"/>
        <w:szCs w:val="18"/>
        <w:lang w:val="en-US" w:eastAsia="zh-CN"/>
      </w:rPr>
      <w:t>1</w:t>
    </w:r>
    <w:r>
      <w:rPr>
        <w:rFonts w:ascii="Arial" w:hAnsi="Arial" w:cs="Arial"/>
        <w:i/>
        <w:sz w:val="18"/>
        <w:szCs w:val="18"/>
        <w:lang w:val="en-US" w:eastAsia="zh-CN"/>
      </w:rPr>
      <w:tab/>
    </w:r>
    <w:r w:rsidRPr="0085395B">
      <w:rPr>
        <w:rFonts w:ascii="Arial" w:hAnsi="Arial" w:cs="Arial"/>
        <w:sz w:val="18"/>
        <w:szCs w:val="18"/>
      </w:rPr>
      <w:fldChar w:fldCharType="begin"/>
    </w:r>
    <w:r w:rsidRPr="00524E72">
      <w:rPr>
        <w:rFonts w:ascii="Arial" w:hAnsi="Arial" w:cs="Arial"/>
        <w:sz w:val="18"/>
        <w:szCs w:val="18"/>
      </w:rPr>
      <w:instrText>PAGE   \* MERGEFORMAT</w:instrText>
    </w:r>
    <w:r w:rsidRPr="0085395B">
      <w:rPr>
        <w:rFonts w:ascii="Arial" w:hAnsi="Arial" w:cs="Arial"/>
        <w:sz w:val="18"/>
        <w:szCs w:val="18"/>
      </w:rPr>
      <w:fldChar w:fldCharType="separate"/>
    </w:r>
    <w:r>
      <w:rPr>
        <w:rFonts w:ascii="Arial" w:hAnsi="Arial" w:cs="Arial"/>
        <w:sz w:val="18"/>
        <w:szCs w:val="18"/>
      </w:rPr>
      <w:t>1</w:t>
    </w:r>
    <w:r w:rsidRPr="0085395B">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76D13" w14:textId="0731D3C1" w:rsidR="00CF3FA9" w:rsidRPr="00DE7B86" w:rsidRDefault="00DE7B86" w:rsidP="00DE7B86">
    <w:pPr>
      <w:tabs>
        <w:tab w:val="center" w:pos="4680"/>
        <w:tab w:val="right" w:pos="9360"/>
      </w:tabs>
      <w:jc w:val="right"/>
      <w:rPr>
        <w:rFonts w:ascii="Arial" w:hAnsi="Arial" w:cs="Arial"/>
        <w:sz w:val="18"/>
        <w:szCs w:val="18"/>
      </w:rPr>
    </w:pPr>
    <w:r w:rsidRPr="0085395B">
      <w:rPr>
        <w:rFonts w:ascii="Arial" w:hAnsi="Arial" w:cs="Arial"/>
        <w:i/>
        <w:sz w:val="18"/>
        <w:szCs w:val="18"/>
        <w:lang w:val="en-US" w:eastAsia="zh-CN"/>
      </w:rPr>
      <w:t>OIE Terrestrial Animal Health Standards Commission/September 202</w:t>
    </w:r>
    <w:r>
      <w:rPr>
        <w:rFonts w:ascii="Arial" w:hAnsi="Arial" w:cs="Arial"/>
        <w:i/>
        <w:sz w:val="18"/>
        <w:szCs w:val="18"/>
        <w:lang w:val="en-US" w:eastAsia="zh-CN"/>
      </w:rPr>
      <w:t>1</w:t>
    </w:r>
    <w:r>
      <w:rPr>
        <w:rFonts w:ascii="Arial" w:hAnsi="Arial" w:cs="Arial"/>
        <w:i/>
        <w:sz w:val="18"/>
        <w:szCs w:val="18"/>
        <w:lang w:val="en-US" w:eastAsia="zh-CN"/>
      </w:rPr>
      <w:tab/>
    </w:r>
    <w:r w:rsidRPr="0085395B">
      <w:rPr>
        <w:rFonts w:ascii="Arial" w:hAnsi="Arial" w:cs="Arial"/>
        <w:sz w:val="18"/>
        <w:szCs w:val="18"/>
      </w:rPr>
      <w:fldChar w:fldCharType="begin"/>
    </w:r>
    <w:r w:rsidRPr="00524E72">
      <w:rPr>
        <w:rFonts w:ascii="Arial" w:hAnsi="Arial" w:cs="Arial"/>
        <w:sz w:val="18"/>
        <w:szCs w:val="18"/>
      </w:rPr>
      <w:instrText>PAGE   \* MERGEFORMAT</w:instrText>
    </w:r>
    <w:r w:rsidRPr="0085395B">
      <w:rPr>
        <w:rFonts w:ascii="Arial" w:hAnsi="Arial" w:cs="Arial"/>
        <w:sz w:val="18"/>
        <w:szCs w:val="18"/>
      </w:rPr>
      <w:fldChar w:fldCharType="separate"/>
    </w:r>
    <w:r>
      <w:rPr>
        <w:rFonts w:ascii="Arial" w:hAnsi="Arial" w:cs="Arial"/>
        <w:sz w:val="18"/>
        <w:szCs w:val="18"/>
      </w:rPr>
      <w:t>3</w:t>
    </w:r>
    <w:r w:rsidRPr="0085395B">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32BAC" w14:textId="77777777" w:rsidR="00530408" w:rsidRDefault="00530408" w:rsidP="00860809">
      <w:r>
        <w:separator/>
      </w:r>
    </w:p>
  </w:footnote>
  <w:footnote w:type="continuationSeparator" w:id="0">
    <w:p w14:paraId="40D23687" w14:textId="77777777" w:rsidR="00530408" w:rsidRDefault="00530408" w:rsidP="00860809">
      <w:r>
        <w:continuationSeparator/>
      </w:r>
    </w:p>
  </w:footnote>
  <w:footnote w:type="continuationNotice" w:id="1">
    <w:p w14:paraId="3D6378D0" w14:textId="77777777" w:rsidR="00530408" w:rsidRDefault="005304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C8551" w14:textId="22A119E5" w:rsidR="00EE5D92" w:rsidRPr="006F1AEA" w:rsidRDefault="00530408" w:rsidP="006F1AEA">
    <w:pPr>
      <w:pStyle w:val="En-tte"/>
      <w:spacing w:after="480"/>
      <w:rPr>
        <w:u w:val="single"/>
      </w:rPr>
    </w:pPr>
    <w:r>
      <w:rPr>
        <w:noProof/>
      </w:rPr>
      <w:pict w14:anchorId="31ABB0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68829" o:spid="_x0000_s1026" type="#_x0000_t136" style="position:absolute;margin-left:0;margin-top:0;width:541.05pt;height:98.35pt;rotation:315;z-index:-251655168;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6F1AEA" w:rsidRPr="00233DF7">
      <w:rPr>
        <w:u w:val="single"/>
      </w:rPr>
      <w:t>Annex</w:t>
    </w:r>
    <w:r w:rsidR="006F1AEA">
      <w:rPr>
        <w:u w:val="single"/>
      </w:rPr>
      <w:t xml:space="preserve"> 2</w:t>
    </w:r>
    <w:r w:rsidR="006F1AEA" w:rsidRPr="006F1AEA">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1C7A6" w14:textId="1EF12122" w:rsidR="000D1C92" w:rsidRPr="00233DF7" w:rsidRDefault="00530408" w:rsidP="000D1C92">
    <w:pPr>
      <w:pStyle w:val="En-tte"/>
      <w:spacing w:after="480"/>
      <w:jc w:val="right"/>
      <w:rPr>
        <w:u w:val="single"/>
      </w:rPr>
    </w:pPr>
    <w:r>
      <w:rPr>
        <w:noProof/>
      </w:rPr>
      <w:pict w14:anchorId="32F292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68830" o:spid="_x0000_s1027" type="#_x0000_t136" style="position:absolute;left:0;text-align:left;margin-left:0;margin-top:0;width:541.05pt;height:98.35pt;rotation:315;z-index:-251653120;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2A2ADF" w:rsidRPr="00233DF7">
      <w:rPr>
        <w:u w:val="single"/>
      </w:rPr>
      <w:t>Annex</w:t>
    </w:r>
    <w:r w:rsidR="002A2ADF">
      <w:rPr>
        <w:u w:val="single"/>
      </w:rPr>
      <w:t xml:space="preserve"> 2</w:t>
    </w:r>
    <w:r w:rsidR="002A2ADF" w:rsidRPr="006F1AEA">
      <w:t xml:space="preserve"> (contd)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F19D4" w14:textId="7B6F6F7D" w:rsidR="00CF3FA9" w:rsidRPr="00DE7B86" w:rsidRDefault="00530408" w:rsidP="00DE7B86">
    <w:pPr>
      <w:pStyle w:val="En-tte"/>
      <w:spacing w:after="480"/>
      <w:jc w:val="right"/>
      <w:rPr>
        <w:u w:val="single"/>
      </w:rPr>
    </w:pPr>
    <w:r>
      <w:rPr>
        <w:noProof/>
      </w:rPr>
      <w:pict w14:anchorId="2B7271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0;margin-top:0;width:541.05pt;height:98.35pt;rotation:315;z-index:-251651072;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DE7B86" w:rsidRPr="00233DF7">
      <w:rPr>
        <w:u w:val="single"/>
      </w:rPr>
      <w:t>Annex</w:t>
    </w:r>
    <w:r w:rsidR="00DE7B86">
      <w:rPr>
        <w:u w:val="single"/>
      </w:rPr>
      <w:t xml:space="preserve"> 2</w:t>
    </w:r>
    <w:r>
      <w:rPr>
        <w:noProof/>
      </w:rPr>
      <w:pict w14:anchorId="6C524A86">
        <v:shape id="PowerPlusWaterMarkObject17868828" o:spid="_x0000_s1025" type="#_x0000_t136" style="position:absolute;left:0;text-align:left;margin-left:0;margin-top:0;width:541.05pt;height:98.35pt;rotation:315;z-index:-251657216;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34EDB"/>
    <w:multiLevelType w:val="multilevel"/>
    <w:tmpl w:val="E9E48156"/>
    <w:lvl w:ilvl="0">
      <w:start w:val="1"/>
      <w:numFmt w:val="decimal"/>
      <w:lvlText w:val="%1."/>
      <w:lvlJc w:val="left"/>
      <w:pPr>
        <w:ind w:left="360" w:hanging="360"/>
      </w:pPr>
      <w:rPr>
        <w:b/>
        <w:i w:val="0"/>
      </w:rPr>
    </w:lvl>
    <w:lvl w:ilvl="1">
      <w:start w:val="1"/>
      <w:numFmt w:val="decimal"/>
      <w:lvlText w:val="%1.%2."/>
      <w:lvlJc w:val="left"/>
      <w:pPr>
        <w:ind w:left="792" w:hanging="432"/>
      </w:pPr>
      <w:rPr>
        <w:b/>
        <w:i w:val="0"/>
      </w:rPr>
    </w:lvl>
    <w:lvl w:ilvl="2">
      <w:start w:val="1"/>
      <w:numFmt w:val="decimal"/>
      <w:lvlText w:val="%1.%2.%3."/>
      <w:lvlJc w:val="left"/>
      <w:pPr>
        <w:ind w:left="1224" w:hanging="504"/>
      </w:pPr>
      <w:rPr>
        <w:b/>
        <w:i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183BBA"/>
    <w:multiLevelType w:val="hybridMultilevel"/>
    <w:tmpl w:val="48DA5564"/>
    <w:lvl w:ilvl="0" w:tplc="4BD234CE">
      <w:start w:val="2"/>
      <w:numFmt w:val="bullet"/>
      <w:lvlText w:val="-"/>
      <w:lvlJc w:val="left"/>
      <w:pPr>
        <w:ind w:left="1152" w:hanging="360"/>
      </w:pPr>
      <w:rPr>
        <w:rFonts w:ascii="Times New Roman" w:eastAsia="MS Mincho"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37126206"/>
    <w:multiLevelType w:val="multilevel"/>
    <w:tmpl w:val="A8E6261A"/>
    <w:lvl w:ilvl="0">
      <w:start w:val="1"/>
      <w:numFmt w:val="decimal"/>
      <w:lvlText w:val="%1."/>
      <w:lvlJc w:val="left"/>
      <w:pPr>
        <w:ind w:left="360" w:hanging="360"/>
      </w:pPr>
      <w:rPr>
        <w:b/>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D553653"/>
    <w:multiLevelType w:val="multilevel"/>
    <w:tmpl w:val="3F88A1AA"/>
    <w:lvl w:ilvl="0">
      <w:start w:val="1"/>
      <w:numFmt w:val="decimal"/>
      <w:lvlText w:val="%1."/>
      <w:lvlJc w:val="left"/>
      <w:pPr>
        <w:ind w:left="360" w:hanging="360"/>
      </w:pPr>
      <w:rPr>
        <w:b/>
        <w:i w:val="0"/>
      </w:rPr>
    </w:lvl>
    <w:lvl w:ilvl="1">
      <w:start w:val="1"/>
      <w:numFmt w:val="decimal"/>
      <w:lvlText w:val="%1.%2."/>
      <w:lvlJc w:val="left"/>
      <w:pPr>
        <w:ind w:left="792" w:hanging="432"/>
      </w:pPr>
      <w:rPr>
        <w:b/>
        <w:i w:val="0"/>
      </w:rPr>
    </w:lvl>
    <w:lvl w:ilvl="2">
      <w:start w:val="1"/>
      <w:numFmt w:val="decimal"/>
      <w:lvlText w:val="%1.%2.%3."/>
      <w:lvlJc w:val="left"/>
      <w:pPr>
        <w:ind w:left="1497" w:hanging="504"/>
      </w:pPr>
      <w:rPr>
        <w:rFonts w:ascii="Times New Roman" w:hAnsi="Times New Roman" w:cs="Times New Roman" w:hint="default"/>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976226"/>
    <w:multiLevelType w:val="multilevel"/>
    <w:tmpl w:val="E9E48156"/>
    <w:lvl w:ilvl="0">
      <w:start w:val="1"/>
      <w:numFmt w:val="decimal"/>
      <w:lvlText w:val="%1."/>
      <w:lvlJc w:val="left"/>
      <w:pPr>
        <w:ind w:left="360" w:hanging="360"/>
      </w:pPr>
      <w:rPr>
        <w:b/>
        <w:i w:val="0"/>
      </w:rPr>
    </w:lvl>
    <w:lvl w:ilvl="1">
      <w:start w:val="1"/>
      <w:numFmt w:val="decimal"/>
      <w:lvlText w:val="%1.%2."/>
      <w:lvlJc w:val="left"/>
      <w:pPr>
        <w:ind w:left="792" w:hanging="432"/>
      </w:pPr>
      <w:rPr>
        <w:b/>
        <w:i w:val="0"/>
      </w:rPr>
    </w:lvl>
    <w:lvl w:ilvl="2">
      <w:start w:val="1"/>
      <w:numFmt w:val="decimal"/>
      <w:lvlText w:val="%1.%2.%3."/>
      <w:lvlJc w:val="left"/>
      <w:pPr>
        <w:ind w:left="1224" w:hanging="504"/>
      </w:pPr>
      <w:rPr>
        <w:b/>
        <w:i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EB44E98"/>
    <w:multiLevelType w:val="multilevel"/>
    <w:tmpl w:val="E4CAA472"/>
    <w:lvl w:ilvl="0">
      <w:start w:val="1"/>
      <w:numFmt w:val="decimal"/>
      <w:lvlText w:val="%1."/>
      <w:lvlJc w:val="left"/>
      <w:pPr>
        <w:ind w:left="360" w:hanging="360"/>
      </w:pPr>
      <w:rPr>
        <w:b/>
        <w:i w:val="0"/>
      </w:rPr>
    </w:lvl>
    <w:lvl w:ilvl="1">
      <w:start w:val="1"/>
      <w:numFmt w:val="decimal"/>
      <w:lvlText w:val="%1.%2."/>
      <w:lvlJc w:val="left"/>
      <w:pPr>
        <w:ind w:left="792" w:hanging="432"/>
      </w:pPr>
      <w:rPr>
        <w:b/>
        <w:i w:val="0"/>
      </w:rPr>
    </w:lvl>
    <w:lvl w:ilvl="2">
      <w:start w:val="1"/>
      <w:numFmt w:val="decimal"/>
      <w:lvlText w:val="%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09E7EBC"/>
    <w:multiLevelType w:val="multilevel"/>
    <w:tmpl w:val="E4CAA472"/>
    <w:lvl w:ilvl="0">
      <w:start w:val="1"/>
      <w:numFmt w:val="decimal"/>
      <w:lvlText w:val="%1."/>
      <w:lvlJc w:val="left"/>
      <w:pPr>
        <w:ind w:left="360" w:hanging="360"/>
      </w:pPr>
      <w:rPr>
        <w:b/>
        <w:i w:val="0"/>
      </w:rPr>
    </w:lvl>
    <w:lvl w:ilvl="1">
      <w:start w:val="1"/>
      <w:numFmt w:val="decimal"/>
      <w:lvlText w:val="%1.%2."/>
      <w:lvlJc w:val="left"/>
      <w:pPr>
        <w:ind w:left="792" w:hanging="432"/>
      </w:pPr>
      <w:rPr>
        <w:b/>
        <w:i w:val="0"/>
      </w:rPr>
    </w:lvl>
    <w:lvl w:ilvl="2">
      <w:start w:val="1"/>
      <w:numFmt w:val="decimal"/>
      <w:lvlText w:val="%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C4D3BC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AD25916"/>
    <w:multiLevelType w:val="hybridMultilevel"/>
    <w:tmpl w:val="F53C989E"/>
    <w:lvl w:ilvl="0" w:tplc="06E83FB2">
      <w:start w:val="2"/>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6E65635F"/>
    <w:multiLevelType w:val="multilevel"/>
    <w:tmpl w:val="A1C4743C"/>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B997705"/>
    <w:multiLevelType w:val="multilevel"/>
    <w:tmpl w:val="0809001F"/>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1" w15:restartNumberingAfterBreak="0">
    <w:nsid w:val="7CE70560"/>
    <w:multiLevelType w:val="hybridMultilevel"/>
    <w:tmpl w:val="CF4C1C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3"/>
  </w:num>
  <w:num w:numId="4">
    <w:abstractNumId w:val="7"/>
  </w:num>
  <w:num w:numId="5">
    <w:abstractNumId w:val="9"/>
  </w:num>
  <w:num w:numId="6">
    <w:abstractNumId w:val="2"/>
  </w:num>
  <w:num w:numId="7">
    <w:abstractNumId w:val="5"/>
  </w:num>
  <w:num w:numId="8">
    <w:abstractNumId w:val="1"/>
  </w:num>
  <w:num w:numId="9">
    <w:abstractNumId w:val="8"/>
  </w:num>
  <w:num w:numId="10">
    <w:abstractNumId w:val="6"/>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evenAndOddHeaders/>
  <w:characterSpacingControl w:val="doNotCompress"/>
  <w:savePreviewPicture/>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2MDQwNjIysTA3sDBQ0lEKTi0uzszPAykwMqoFADCkqs4tAAAA"/>
  </w:docVars>
  <w:rsids>
    <w:rsidRoot w:val="00020643"/>
    <w:rsid w:val="00001303"/>
    <w:rsid w:val="00003DA9"/>
    <w:rsid w:val="00007281"/>
    <w:rsid w:val="000112F4"/>
    <w:rsid w:val="0001620F"/>
    <w:rsid w:val="00020643"/>
    <w:rsid w:val="00022245"/>
    <w:rsid w:val="000237EE"/>
    <w:rsid w:val="00026F55"/>
    <w:rsid w:val="00031119"/>
    <w:rsid w:val="00031875"/>
    <w:rsid w:val="00031D97"/>
    <w:rsid w:val="00032BF1"/>
    <w:rsid w:val="00041474"/>
    <w:rsid w:val="0004611A"/>
    <w:rsid w:val="00051FD5"/>
    <w:rsid w:val="0005516C"/>
    <w:rsid w:val="00056D92"/>
    <w:rsid w:val="0006743C"/>
    <w:rsid w:val="00067D9E"/>
    <w:rsid w:val="000715B2"/>
    <w:rsid w:val="000728E5"/>
    <w:rsid w:val="00072BA1"/>
    <w:rsid w:val="00073C30"/>
    <w:rsid w:val="00073FB7"/>
    <w:rsid w:val="000753E9"/>
    <w:rsid w:val="00081E7F"/>
    <w:rsid w:val="00083953"/>
    <w:rsid w:val="00083AC0"/>
    <w:rsid w:val="0009280D"/>
    <w:rsid w:val="00092E36"/>
    <w:rsid w:val="00096C8F"/>
    <w:rsid w:val="000A1377"/>
    <w:rsid w:val="000C0088"/>
    <w:rsid w:val="000C25A7"/>
    <w:rsid w:val="000C25DA"/>
    <w:rsid w:val="000C39C8"/>
    <w:rsid w:val="000C472A"/>
    <w:rsid w:val="000C6224"/>
    <w:rsid w:val="000C6360"/>
    <w:rsid w:val="000D08F3"/>
    <w:rsid w:val="000D1C92"/>
    <w:rsid w:val="000D2821"/>
    <w:rsid w:val="000D4DB8"/>
    <w:rsid w:val="000D64A5"/>
    <w:rsid w:val="000D75D1"/>
    <w:rsid w:val="000E0DDC"/>
    <w:rsid w:val="000E1F50"/>
    <w:rsid w:val="000E7496"/>
    <w:rsid w:val="000F263A"/>
    <w:rsid w:val="00101E6F"/>
    <w:rsid w:val="00101FBB"/>
    <w:rsid w:val="00110905"/>
    <w:rsid w:val="00112148"/>
    <w:rsid w:val="0012279C"/>
    <w:rsid w:val="001228ED"/>
    <w:rsid w:val="00122C7A"/>
    <w:rsid w:val="00126C9E"/>
    <w:rsid w:val="0013161B"/>
    <w:rsid w:val="001367DF"/>
    <w:rsid w:val="0014275D"/>
    <w:rsid w:val="0014619C"/>
    <w:rsid w:val="0014797E"/>
    <w:rsid w:val="00153783"/>
    <w:rsid w:val="00154B18"/>
    <w:rsid w:val="001564E6"/>
    <w:rsid w:val="00157689"/>
    <w:rsid w:val="00166F1B"/>
    <w:rsid w:val="00170A76"/>
    <w:rsid w:val="00173CD9"/>
    <w:rsid w:val="001754A1"/>
    <w:rsid w:val="001823B9"/>
    <w:rsid w:val="00186C86"/>
    <w:rsid w:val="00196F16"/>
    <w:rsid w:val="001A2904"/>
    <w:rsid w:val="001A41FA"/>
    <w:rsid w:val="001B0813"/>
    <w:rsid w:val="001B6ED1"/>
    <w:rsid w:val="001B7DEC"/>
    <w:rsid w:val="001C6405"/>
    <w:rsid w:val="001D01B6"/>
    <w:rsid w:val="001D5A08"/>
    <w:rsid w:val="001E2887"/>
    <w:rsid w:val="001E5574"/>
    <w:rsid w:val="001F529E"/>
    <w:rsid w:val="001F72EC"/>
    <w:rsid w:val="001F7BD4"/>
    <w:rsid w:val="001F7DB1"/>
    <w:rsid w:val="00202AED"/>
    <w:rsid w:val="002038F6"/>
    <w:rsid w:val="00210004"/>
    <w:rsid w:val="002100CB"/>
    <w:rsid w:val="00210D05"/>
    <w:rsid w:val="002173DC"/>
    <w:rsid w:val="00224973"/>
    <w:rsid w:val="002251F2"/>
    <w:rsid w:val="00225F4E"/>
    <w:rsid w:val="002265E2"/>
    <w:rsid w:val="00227D6D"/>
    <w:rsid w:val="0023067D"/>
    <w:rsid w:val="00231360"/>
    <w:rsid w:val="00233E87"/>
    <w:rsid w:val="00236D3C"/>
    <w:rsid w:val="00237CEE"/>
    <w:rsid w:val="0025023F"/>
    <w:rsid w:val="00260E0E"/>
    <w:rsid w:val="0026366B"/>
    <w:rsid w:val="00263951"/>
    <w:rsid w:val="00263CD9"/>
    <w:rsid w:val="002656EA"/>
    <w:rsid w:val="0028182C"/>
    <w:rsid w:val="00286BB5"/>
    <w:rsid w:val="00294CD9"/>
    <w:rsid w:val="002A255B"/>
    <w:rsid w:val="002A28F2"/>
    <w:rsid w:val="002A2999"/>
    <w:rsid w:val="002A2ADF"/>
    <w:rsid w:val="002A49D4"/>
    <w:rsid w:val="002B0803"/>
    <w:rsid w:val="002B0D50"/>
    <w:rsid w:val="002C2749"/>
    <w:rsid w:val="002C4181"/>
    <w:rsid w:val="002C7DE5"/>
    <w:rsid w:val="002D63EB"/>
    <w:rsid w:val="002D6913"/>
    <w:rsid w:val="002D6D54"/>
    <w:rsid w:val="002F5C40"/>
    <w:rsid w:val="003002AE"/>
    <w:rsid w:val="0030253B"/>
    <w:rsid w:val="00305C7C"/>
    <w:rsid w:val="00307069"/>
    <w:rsid w:val="00307186"/>
    <w:rsid w:val="00310510"/>
    <w:rsid w:val="00313B5D"/>
    <w:rsid w:val="00316D8B"/>
    <w:rsid w:val="00321CD1"/>
    <w:rsid w:val="00322055"/>
    <w:rsid w:val="003228EE"/>
    <w:rsid w:val="00323ACF"/>
    <w:rsid w:val="00324E2D"/>
    <w:rsid w:val="00330F8B"/>
    <w:rsid w:val="0033680F"/>
    <w:rsid w:val="003375CD"/>
    <w:rsid w:val="0034035A"/>
    <w:rsid w:val="00343F6F"/>
    <w:rsid w:val="00345A01"/>
    <w:rsid w:val="003475F9"/>
    <w:rsid w:val="003476B0"/>
    <w:rsid w:val="00351BCC"/>
    <w:rsid w:val="003565C8"/>
    <w:rsid w:val="003600EE"/>
    <w:rsid w:val="00364EE3"/>
    <w:rsid w:val="0036518C"/>
    <w:rsid w:val="0036573A"/>
    <w:rsid w:val="003804A4"/>
    <w:rsid w:val="00387EFC"/>
    <w:rsid w:val="00393493"/>
    <w:rsid w:val="00394C5B"/>
    <w:rsid w:val="003A149A"/>
    <w:rsid w:val="003A2D68"/>
    <w:rsid w:val="003B09B6"/>
    <w:rsid w:val="003B0BB8"/>
    <w:rsid w:val="003B1046"/>
    <w:rsid w:val="003B40A5"/>
    <w:rsid w:val="003B42BB"/>
    <w:rsid w:val="003B4338"/>
    <w:rsid w:val="003B5AEA"/>
    <w:rsid w:val="003C4149"/>
    <w:rsid w:val="003C48E9"/>
    <w:rsid w:val="003D00FE"/>
    <w:rsid w:val="003D3B59"/>
    <w:rsid w:val="003E3A31"/>
    <w:rsid w:val="003E775E"/>
    <w:rsid w:val="003E7DF6"/>
    <w:rsid w:val="003F3FE6"/>
    <w:rsid w:val="003F7E75"/>
    <w:rsid w:val="00402320"/>
    <w:rsid w:val="004122C5"/>
    <w:rsid w:val="004240B0"/>
    <w:rsid w:val="00424363"/>
    <w:rsid w:val="00431A7A"/>
    <w:rsid w:val="00432469"/>
    <w:rsid w:val="00443EAD"/>
    <w:rsid w:val="004443B4"/>
    <w:rsid w:val="00462414"/>
    <w:rsid w:val="00471B22"/>
    <w:rsid w:val="004727DB"/>
    <w:rsid w:val="004737AF"/>
    <w:rsid w:val="00486AB4"/>
    <w:rsid w:val="004965AA"/>
    <w:rsid w:val="00497C37"/>
    <w:rsid w:val="004B1CD5"/>
    <w:rsid w:val="004B7933"/>
    <w:rsid w:val="004C05E8"/>
    <w:rsid w:val="004C05EE"/>
    <w:rsid w:val="004C67CE"/>
    <w:rsid w:val="004D02D8"/>
    <w:rsid w:val="004D0903"/>
    <w:rsid w:val="004D131A"/>
    <w:rsid w:val="004D3D3F"/>
    <w:rsid w:val="004E2B15"/>
    <w:rsid w:val="004E5E0A"/>
    <w:rsid w:val="004E68BB"/>
    <w:rsid w:val="00502CBB"/>
    <w:rsid w:val="0051183D"/>
    <w:rsid w:val="005135D1"/>
    <w:rsid w:val="00513C04"/>
    <w:rsid w:val="00514700"/>
    <w:rsid w:val="00520B99"/>
    <w:rsid w:val="00525D5A"/>
    <w:rsid w:val="00525E45"/>
    <w:rsid w:val="0052665A"/>
    <w:rsid w:val="005271BC"/>
    <w:rsid w:val="005277F3"/>
    <w:rsid w:val="005278F1"/>
    <w:rsid w:val="00530408"/>
    <w:rsid w:val="00532EFE"/>
    <w:rsid w:val="005349D4"/>
    <w:rsid w:val="00536477"/>
    <w:rsid w:val="0054078E"/>
    <w:rsid w:val="00547A50"/>
    <w:rsid w:val="005527C2"/>
    <w:rsid w:val="00552F2F"/>
    <w:rsid w:val="0055355E"/>
    <w:rsid w:val="00553AE9"/>
    <w:rsid w:val="00563277"/>
    <w:rsid w:val="005771F5"/>
    <w:rsid w:val="00592416"/>
    <w:rsid w:val="005934E7"/>
    <w:rsid w:val="0059483A"/>
    <w:rsid w:val="005A4603"/>
    <w:rsid w:val="005C15EF"/>
    <w:rsid w:val="005C1F56"/>
    <w:rsid w:val="005C4ADC"/>
    <w:rsid w:val="005E29AC"/>
    <w:rsid w:val="005F1489"/>
    <w:rsid w:val="005F4FA4"/>
    <w:rsid w:val="005F6413"/>
    <w:rsid w:val="005F6473"/>
    <w:rsid w:val="005F753A"/>
    <w:rsid w:val="005F7613"/>
    <w:rsid w:val="00600884"/>
    <w:rsid w:val="006015A2"/>
    <w:rsid w:val="00602F9C"/>
    <w:rsid w:val="00606BE6"/>
    <w:rsid w:val="00607DFF"/>
    <w:rsid w:val="00613C6F"/>
    <w:rsid w:val="00614AEE"/>
    <w:rsid w:val="006214FD"/>
    <w:rsid w:val="0062729E"/>
    <w:rsid w:val="006272FA"/>
    <w:rsid w:val="0064668D"/>
    <w:rsid w:val="006515B4"/>
    <w:rsid w:val="00652EE5"/>
    <w:rsid w:val="00657DEA"/>
    <w:rsid w:val="0066017A"/>
    <w:rsid w:val="00663CC7"/>
    <w:rsid w:val="00664BFA"/>
    <w:rsid w:val="00664DC6"/>
    <w:rsid w:val="006661A8"/>
    <w:rsid w:val="00667599"/>
    <w:rsid w:val="0067085F"/>
    <w:rsid w:val="00671A19"/>
    <w:rsid w:val="00671BB4"/>
    <w:rsid w:val="00672987"/>
    <w:rsid w:val="00673A51"/>
    <w:rsid w:val="00673C9F"/>
    <w:rsid w:val="0067656C"/>
    <w:rsid w:val="0067671B"/>
    <w:rsid w:val="00683FC9"/>
    <w:rsid w:val="006860C5"/>
    <w:rsid w:val="00686B29"/>
    <w:rsid w:val="00691C01"/>
    <w:rsid w:val="00692E05"/>
    <w:rsid w:val="00693DAB"/>
    <w:rsid w:val="00695CDE"/>
    <w:rsid w:val="006A256B"/>
    <w:rsid w:val="006A60D5"/>
    <w:rsid w:val="006B0B26"/>
    <w:rsid w:val="006B4084"/>
    <w:rsid w:val="006B51C6"/>
    <w:rsid w:val="006C49BE"/>
    <w:rsid w:val="006D40AD"/>
    <w:rsid w:val="006D53D8"/>
    <w:rsid w:val="006D5783"/>
    <w:rsid w:val="006E3A56"/>
    <w:rsid w:val="006F1AEA"/>
    <w:rsid w:val="0070002E"/>
    <w:rsid w:val="007079B4"/>
    <w:rsid w:val="00717138"/>
    <w:rsid w:val="00720493"/>
    <w:rsid w:val="00723212"/>
    <w:rsid w:val="00725DCF"/>
    <w:rsid w:val="0073112A"/>
    <w:rsid w:val="0073365D"/>
    <w:rsid w:val="00744369"/>
    <w:rsid w:val="00747901"/>
    <w:rsid w:val="007534EA"/>
    <w:rsid w:val="00755043"/>
    <w:rsid w:val="0075559B"/>
    <w:rsid w:val="00761985"/>
    <w:rsid w:val="00771E98"/>
    <w:rsid w:val="00772D1D"/>
    <w:rsid w:val="00777689"/>
    <w:rsid w:val="00782CCD"/>
    <w:rsid w:val="007832E2"/>
    <w:rsid w:val="0078372C"/>
    <w:rsid w:val="00784BF8"/>
    <w:rsid w:val="007862AB"/>
    <w:rsid w:val="00786433"/>
    <w:rsid w:val="007930A9"/>
    <w:rsid w:val="00793CED"/>
    <w:rsid w:val="00794E83"/>
    <w:rsid w:val="007A2A98"/>
    <w:rsid w:val="007A6229"/>
    <w:rsid w:val="007B2A8B"/>
    <w:rsid w:val="007B7CEC"/>
    <w:rsid w:val="007C2CAE"/>
    <w:rsid w:val="007C34FD"/>
    <w:rsid w:val="007C4CC3"/>
    <w:rsid w:val="007D0286"/>
    <w:rsid w:val="007D1197"/>
    <w:rsid w:val="007D2148"/>
    <w:rsid w:val="007D412B"/>
    <w:rsid w:val="007D63D4"/>
    <w:rsid w:val="007D69CB"/>
    <w:rsid w:val="007E2D87"/>
    <w:rsid w:val="007E5C23"/>
    <w:rsid w:val="007F1531"/>
    <w:rsid w:val="007F1F04"/>
    <w:rsid w:val="007F2154"/>
    <w:rsid w:val="007F3F80"/>
    <w:rsid w:val="007F5459"/>
    <w:rsid w:val="007F74A6"/>
    <w:rsid w:val="00802E6B"/>
    <w:rsid w:val="008043AA"/>
    <w:rsid w:val="00810661"/>
    <w:rsid w:val="008138BE"/>
    <w:rsid w:val="00813F78"/>
    <w:rsid w:val="0081597A"/>
    <w:rsid w:val="00815AE1"/>
    <w:rsid w:val="00816D76"/>
    <w:rsid w:val="00820669"/>
    <w:rsid w:val="00821CD3"/>
    <w:rsid w:val="0082220A"/>
    <w:rsid w:val="00836058"/>
    <w:rsid w:val="00844E04"/>
    <w:rsid w:val="00850E3C"/>
    <w:rsid w:val="00853CA9"/>
    <w:rsid w:val="00860809"/>
    <w:rsid w:val="008634B1"/>
    <w:rsid w:val="00866470"/>
    <w:rsid w:val="00870E94"/>
    <w:rsid w:val="0087467F"/>
    <w:rsid w:val="00885B41"/>
    <w:rsid w:val="008865FB"/>
    <w:rsid w:val="00887AAD"/>
    <w:rsid w:val="008946AA"/>
    <w:rsid w:val="008957E8"/>
    <w:rsid w:val="00897EFE"/>
    <w:rsid w:val="008A211E"/>
    <w:rsid w:val="008A2EAF"/>
    <w:rsid w:val="008A3960"/>
    <w:rsid w:val="008A65A7"/>
    <w:rsid w:val="008B07A6"/>
    <w:rsid w:val="008B1DC3"/>
    <w:rsid w:val="008B39B6"/>
    <w:rsid w:val="008B6EF9"/>
    <w:rsid w:val="008B7435"/>
    <w:rsid w:val="008C0D44"/>
    <w:rsid w:val="008C1BC8"/>
    <w:rsid w:val="008C66E9"/>
    <w:rsid w:val="008D151D"/>
    <w:rsid w:val="008D1DE4"/>
    <w:rsid w:val="008D7F26"/>
    <w:rsid w:val="008E7EC1"/>
    <w:rsid w:val="008F1A78"/>
    <w:rsid w:val="008F1F01"/>
    <w:rsid w:val="008F4BD0"/>
    <w:rsid w:val="008F6B2D"/>
    <w:rsid w:val="00901F01"/>
    <w:rsid w:val="00910468"/>
    <w:rsid w:val="00915DAE"/>
    <w:rsid w:val="0091639A"/>
    <w:rsid w:val="00916DB2"/>
    <w:rsid w:val="0092185D"/>
    <w:rsid w:val="00921F78"/>
    <w:rsid w:val="00927CB0"/>
    <w:rsid w:val="00934D65"/>
    <w:rsid w:val="00935C16"/>
    <w:rsid w:val="00961594"/>
    <w:rsid w:val="00964170"/>
    <w:rsid w:val="009664EB"/>
    <w:rsid w:val="00967673"/>
    <w:rsid w:val="0097005F"/>
    <w:rsid w:val="009737E1"/>
    <w:rsid w:val="00977020"/>
    <w:rsid w:val="00981472"/>
    <w:rsid w:val="00985665"/>
    <w:rsid w:val="00987AB0"/>
    <w:rsid w:val="00992341"/>
    <w:rsid w:val="009A42EA"/>
    <w:rsid w:val="009B228A"/>
    <w:rsid w:val="009B2712"/>
    <w:rsid w:val="009C1364"/>
    <w:rsid w:val="009C44DF"/>
    <w:rsid w:val="009D1AE3"/>
    <w:rsid w:val="009D71C6"/>
    <w:rsid w:val="009E1579"/>
    <w:rsid w:val="009E2F50"/>
    <w:rsid w:val="009E4240"/>
    <w:rsid w:val="009E4A8A"/>
    <w:rsid w:val="009F0B1E"/>
    <w:rsid w:val="009F6C74"/>
    <w:rsid w:val="00A0119C"/>
    <w:rsid w:val="00A03AC5"/>
    <w:rsid w:val="00A07A6E"/>
    <w:rsid w:val="00A14DE1"/>
    <w:rsid w:val="00A14E25"/>
    <w:rsid w:val="00A21FD2"/>
    <w:rsid w:val="00A2255B"/>
    <w:rsid w:val="00A23ED4"/>
    <w:rsid w:val="00A32AA4"/>
    <w:rsid w:val="00A33B5C"/>
    <w:rsid w:val="00A343B2"/>
    <w:rsid w:val="00A47541"/>
    <w:rsid w:val="00A51640"/>
    <w:rsid w:val="00A51A16"/>
    <w:rsid w:val="00A61836"/>
    <w:rsid w:val="00A61EB3"/>
    <w:rsid w:val="00A651CB"/>
    <w:rsid w:val="00A66492"/>
    <w:rsid w:val="00A72E8D"/>
    <w:rsid w:val="00A752B0"/>
    <w:rsid w:val="00A75764"/>
    <w:rsid w:val="00A84A04"/>
    <w:rsid w:val="00A900E0"/>
    <w:rsid w:val="00A948F6"/>
    <w:rsid w:val="00AA158A"/>
    <w:rsid w:val="00AA46F9"/>
    <w:rsid w:val="00AB45B6"/>
    <w:rsid w:val="00AB574B"/>
    <w:rsid w:val="00AB5D6C"/>
    <w:rsid w:val="00AB6146"/>
    <w:rsid w:val="00AC7572"/>
    <w:rsid w:val="00AD4374"/>
    <w:rsid w:val="00AE3D68"/>
    <w:rsid w:val="00AE3E9B"/>
    <w:rsid w:val="00AE7FA1"/>
    <w:rsid w:val="00AF5974"/>
    <w:rsid w:val="00AF5CC2"/>
    <w:rsid w:val="00AF6E2E"/>
    <w:rsid w:val="00B02CFC"/>
    <w:rsid w:val="00B03D1C"/>
    <w:rsid w:val="00B079E3"/>
    <w:rsid w:val="00B1074B"/>
    <w:rsid w:val="00B1156D"/>
    <w:rsid w:val="00B1164B"/>
    <w:rsid w:val="00B17EDB"/>
    <w:rsid w:val="00B23F06"/>
    <w:rsid w:val="00B3017E"/>
    <w:rsid w:val="00B33EDE"/>
    <w:rsid w:val="00B421DB"/>
    <w:rsid w:val="00B62E9C"/>
    <w:rsid w:val="00B67A8B"/>
    <w:rsid w:val="00B735AB"/>
    <w:rsid w:val="00B75A51"/>
    <w:rsid w:val="00B75E1C"/>
    <w:rsid w:val="00B81080"/>
    <w:rsid w:val="00B84C09"/>
    <w:rsid w:val="00B85C8D"/>
    <w:rsid w:val="00B91BB1"/>
    <w:rsid w:val="00B91C24"/>
    <w:rsid w:val="00B95CDB"/>
    <w:rsid w:val="00B97848"/>
    <w:rsid w:val="00BA0CBF"/>
    <w:rsid w:val="00BA13C4"/>
    <w:rsid w:val="00BA3FE6"/>
    <w:rsid w:val="00BA4FDD"/>
    <w:rsid w:val="00BA6BD2"/>
    <w:rsid w:val="00BB37B8"/>
    <w:rsid w:val="00BB4FF7"/>
    <w:rsid w:val="00BB7FAD"/>
    <w:rsid w:val="00BC27B6"/>
    <w:rsid w:val="00BC52B5"/>
    <w:rsid w:val="00BD4D9C"/>
    <w:rsid w:val="00BD559D"/>
    <w:rsid w:val="00BD715E"/>
    <w:rsid w:val="00BE1CA8"/>
    <w:rsid w:val="00BF1132"/>
    <w:rsid w:val="00BF7119"/>
    <w:rsid w:val="00C00919"/>
    <w:rsid w:val="00C02AE7"/>
    <w:rsid w:val="00C03512"/>
    <w:rsid w:val="00C037DE"/>
    <w:rsid w:val="00C120FD"/>
    <w:rsid w:val="00C13537"/>
    <w:rsid w:val="00C13B93"/>
    <w:rsid w:val="00C20CDD"/>
    <w:rsid w:val="00C2362F"/>
    <w:rsid w:val="00C24A1A"/>
    <w:rsid w:val="00C252C8"/>
    <w:rsid w:val="00C25FD5"/>
    <w:rsid w:val="00C33CDC"/>
    <w:rsid w:val="00C51D43"/>
    <w:rsid w:val="00C527ED"/>
    <w:rsid w:val="00C54255"/>
    <w:rsid w:val="00C64526"/>
    <w:rsid w:val="00C65C17"/>
    <w:rsid w:val="00C67EA9"/>
    <w:rsid w:val="00C715D0"/>
    <w:rsid w:val="00C80B73"/>
    <w:rsid w:val="00C82A88"/>
    <w:rsid w:val="00C83212"/>
    <w:rsid w:val="00C859AF"/>
    <w:rsid w:val="00C85AF3"/>
    <w:rsid w:val="00C873E7"/>
    <w:rsid w:val="00C918DE"/>
    <w:rsid w:val="00C931D8"/>
    <w:rsid w:val="00C95A7A"/>
    <w:rsid w:val="00C96147"/>
    <w:rsid w:val="00C978DA"/>
    <w:rsid w:val="00C97C50"/>
    <w:rsid w:val="00CA1285"/>
    <w:rsid w:val="00CA6C18"/>
    <w:rsid w:val="00CB3AC6"/>
    <w:rsid w:val="00CB5C03"/>
    <w:rsid w:val="00CC0231"/>
    <w:rsid w:val="00CD3A92"/>
    <w:rsid w:val="00CD3E62"/>
    <w:rsid w:val="00CE0048"/>
    <w:rsid w:val="00CE04C6"/>
    <w:rsid w:val="00CE6859"/>
    <w:rsid w:val="00CE71D4"/>
    <w:rsid w:val="00CF0C0F"/>
    <w:rsid w:val="00CF0E35"/>
    <w:rsid w:val="00CF1419"/>
    <w:rsid w:val="00CF3FA9"/>
    <w:rsid w:val="00CF57ED"/>
    <w:rsid w:val="00CF65F8"/>
    <w:rsid w:val="00D020E7"/>
    <w:rsid w:val="00D0269A"/>
    <w:rsid w:val="00D02BF6"/>
    <w:rsid w:val="00D043F5"/>
    <w:rsid w:val="00D07CC5"/>
    <w:rsid w:val="00D1098B"/>
    <w:rsid w:val="00D11CB5"/>
    <w:rsid w:val="00D13636"/>
    <w:rsid w:val="00D1477A"/>
    <w:rsid w:val="00D14BCD"/>
    <w:rsid w:val="00D14C06"/>
    <w:rsid w:val="00D256AB"/>
    <w:rsid w:val="00D25E7E"/>
    <w:rsid w:val="00D33429"/>
    <w:rsid w:val="00D3466C"/>
    <w:rsid w:val="00D35EBD"/>
    <w:rsid w:val="00D40D27"/>
    <w:rsid w:val="00D45F55"/>
    <w:rsid w:val="00D46175"/>
    <w:rsid w:val="00D47792"/>
    <w:rsid w:val="00D6765B"/>
    <w:rsid w:val="00D72590"/>
    <w:rsid w:val="00D779F3"/>
    <w:rsid w:val="00D83170"/>
    <w:rsid w:val="00D86302"/>
    <w:rsid w:val="00D9441B"/>
    <w:rsid w:val="00D94498"/>
    <w:rsid w:val="00D972D1"/>
    <w:rsid w:val="00DA1090"/>
    <w:rsid w:val="00DA4067"/>
    <w:rsid w:val="00DA74B2"/>
    <w:rsid w:val="00DB34FC"/>
    <w:rsid w:val="00DB3D8F"/>
    <w:rsid w:val="00DB4BBE"/>
    <w:rsid w:val="00DC0250"/>
    <w:rsid w:val="00DC51A8"/>
    <w:rsid w:val="00DC63B2"/>
    <w:rsid w:val="00DC7DF1"/>
    <w:rsid w:val="00DE3643"/>
    <w:rsid w:val="00DE5AA8"/>
    <w:rsid w:val="00DE7B86"/>
    <w:rsid w:val="00DF04AA"/>
    <w:rsid w:val="00DF2FD3"/>
    <w:rsid w:val="00DF62F5"/>
    <w:rsid w:val="00DF6523"/>
    <w:rsid w:val="00E00AFA"/>
    <w:rsid w:val="00E02A54"/>
    <w:rsid w:val="00E15A55"/>
    <w:rsid w:val="00E15E58"/>
    <w:rsid w:val="00E16EAE"/>
    <w:rsid w:val="00E20A70"/>
    <w:rsid w:val="00E20F64"/>
    <w:rsid w:val="00E228A5"/>
    <w:rsid w:val="00E23219"/>
    <w:rsid w:val="00E23BAA"/>
    <w:rsid w:val="00E258B4"/>
    <w:rsid w:val="00E3057E"/>
    <w:rsid w:val="00E43B2B"/>
    <w:rsid w:val="00E45292"/>
    <w:rsid w:val="00E470E1"/>
    <w:rsid w:val="00E523DC"/>
    <w:rsid w:val="00E52F48"/>
    <w:rsid w:val="00E5466D"/>
    <w:rsid w:val="00E5709B"/>
    <w:rsid w:val="00E62029"/>
    <w:rsid w:val="00E63173"/>
    <w:rsid w:val="00E664EE"/>
    <w:rsid w:val="00E73BE4"/>
    <w:rsid w:val="00E77A7B"/>
    <w:rsid w:val="00E82A0E"/>
    <w:rsid w:val="00E82C85"/>
    <w:rsid w:val="00E90D21"/>
    <w:rsid w:val="00E926B4"/>
    <w:rsid w:val="00E92C60"/>
    <w:rsid w:val="00EA17E2"/>
    <w:rsid w:val="00EA1917"/>
    <w:rsid w:val="00EB0FA2"/>
    <w:rsid w:val="00EB2030"/>
    <w:rsid w:val="00EB50AA"/>
    <w:rsid w:val="00EB6A81"/>
    <w:rsid w:val="00EB6B58"/>
    <w:rsid w:val="00EC10AE"/>
    <w:rsid w:val="00EC1274"/>
    <w:rsid w:val="00ED0B2D"/>
    <w:rsid w:val="00ED2B84"/>
    <w:rsid w:val="00ED5ADE"/>
    <w:rsid w:val="00EE058B"/>
    <w:rsid w:val="00EE3ACB"/>
    <w:rsid w:val="00EE5D92"/>
    <w:rsid w:val="00EF6F23"/>
    <w:rsid w:val="00F04DE8"/>
    <w:rsid w:val="00F06693"/>
    <w:rsid w:val="00F0722A"/>
    <w:rsid w:val="00F101C1"/>
    <w:rsid w:val="00F11BD8"/>
    <w:rsid w:val="00F22F07"/>
    <w:rsid w:val="00F43C03"/>
    <w:rsid w:val="00F44F16"/>
    <w:rsid w:val="00F45F1F"/>
    <w:rsid w:val="00F51AE4"/>
    <w:rsid w:val="00F52E8A"/>
    <w:rsid w:val="00F540BA"/>
    <w:rsid w:val="00F5418C"/>
    <w:rsid w:val="00F6415A"/>
    <w:rsid w:val="00F701F7"/>
    <w:rsid w:val="00F86BA5"/>
    <w:rsid w:val="00F87C86"/>
    <w:rsid w:val="00F95376"/>
    <w:rsid w:val="00FA0361"/>
    <w:rsid w:val="00FA33EE"/>
    <w:rsid w:val="00FA759A"/>
    <w:rsid w:val="00FB56B5"/>
    <w:rsid w:val="00FB7554"/>
    <w:rsid w:val="00FC23D6"/>
    <w:rsid w:val="00FC6264"/>
    <w:rsid w:val="00FD008A"/>
    <w:rsid w:val="00FD3913"/>
    <w:rsid w:val="00FD4E8A"/>
    <w:rsid w:val="00FE49F9"/>
    <w:rsid w:val="00FE5FF2"/>
    <w:rsid w:val="00FE65E4"/>
    <w:rsid w:val="00FE70EA"/>
    <w:rsid w:val="00FF062F"/>
    <w:rsid w:val="00FF5033"/>
    <w:rsid w:val="00FF6944"/>
    <w:rsid w:val="00FF7ABA"/>
    <w:rsid w:val="01EA44B6"/>
    <w:rsid w:val="02489AD7"/>
    <w:rsid w:val="0332AA94"/>
    <w:rsid w:val="033A82F6"/>
    <w:rsid w:val="037DF3B9"/>
    <w:rsid w:val="0531F84C"/>
    <w:rsid w:val="063E1765"/>
    <w:rsid w:val="0B0A00A4"/>
    <w:rsid w:val="0C3BA7EC"/>
    <w:rsid w:val="0D22DA2A"/>
    <w:rsid w:val="0F3E7FD4"/>
    <w:rsid w:val="0F90F2F4"/>
    <w:rsid w:val="1086AE25"/>
    <w:rsid w:val="10BDAA8E"/>
    <w:rsid w:val="11CD7216"/>
    <w:rsid w:val="13D7DEFC"/>
    <w:rsid w:val="147B191E"/>
    <w:rsid w:val="16122463"/>
    <w:rsid w:val="1702BEEC"/>
    <w:rsid w:val="1912D73A"/>
    <w:rsid w:val="19B79391"/>
    <w:rsid w:val="1CD6A721"/>
    <w:rsid w:val="1D4A8938"/>
    <w:rsid w:val="1D926839"/>
    <w:rsid w:val="1EBECB9D"/>
    <w:rsid w:val="1EC4294B"/>
    <w:rsid w:val="1EF40BD6"/>
    <w:rsid w:val="1F40EECD"/>
    <w:rsid w:val="1FDFDD26"/>
    <w:rsid w:val="201525FE"/>
    <w:rsid w:val="208B1274"/>
    <w:rsid w:val="21320CEB"/>
    <w:rsid w:val="219A6F4F"/>
    <w:rsid w:val="21DE72B9"/>
    <w:rsid w:val="2327210B"/>
    <w:rsid w:val="23A193B6"/>
    <w:rsid w:val="23F0FFA5"/>
    <w:rsid w:val="24BA05F1"/>
    <w:rsid w:val="24C4442D"/>
    <w:rsid w:val="259AB0DE"/>
    <w:rsid w:val="26E6F2F6"/>
    <w:rsid w:val="277487C2"/>
    <w:rsid w:val="27FEC446"/>
    <w:rsid w:val="2820F0E7"/>
    <w:rsid w:val="28BCE8E4"/>
    <w:rsid w:val="29902D6C"/>
    <w:rsid w:val="2A3FA128"/>
    <w:rsid w:val="2C584BD4"/>
    <w:rsid w:val="2CF52A96"/>
    <w:rsid w:val="2D2F0E4B"/>
    <w:rsid w:val="2D43DB34"/>
    <w:rsid w:val="2F313EDD"/>
    <w:rsid w:val="2F5F80DE"/>
    <w:rsid w:val="2FF1A5F6"/>
    <w:rsid w:val="30055E9A"/>
    <w:rsid w:val="304B9C4E"/>
    <w:rsid w:val="325129EF"/>
    <w:rsid w:val="326204C2"/>
    <w:rsid w:val="332BD852"/>
    <w:rsid w:val="33A7F39A"/>
    <w:rsid w:val="3463E9A1"/>
    <w:rsid w:val="380D0D93"/>
    <w:rsid w:val="39E2998D"/>
    <w:rsid w:val="3A5DDBAB"/>
    <w:rsid w:val="3AA9178E"/>
    <w:rsid w:val="3BA46EC8"/>
    <w:rsid w:val="3E01BD97"/>
    <w:rsid w:val="3ED2A00B"/>
    <w:rsid w:val="3F99EB56"/>
    <w:rsid w:val="3FD8EDF8"/>
    <w:rsid w:val="47027872"/>
    <w:rsid w:val="47655E7E"/>
    <w:rsid w:val="484CFB63"/>
    <w:rsid w:val="489A53C5"/>
    <w:rsid w:val="49FE3FD3"/>
    <w:rsid w:val="4A352807"/>
    <w:rsid w:val="4B365D86"/>
    <w:rsid w:val="4BAFC9E7"/>
    <w:rsid w:val="4E43F754"/>
    <w:rsid w:val="4E721042"/>
    <w:rsid w:val="4F256D77"/>
    <w:rsid w:val="50497268"/>
    <w:rsid w:val="5068C0E8"/>
    <w:rsid w:val="50D7C001"/>
    <w:rsid w:val="518DCC44"/>
    <w:rsid w:val="55A3A940"/>
    <w:rsid w:val="58519B7E"/>
    <w:rsid w:val="5A47C61A"/>
    <w:rsid w:val="5BA61C53"/>
    <w:rsid w:val="5C65E29E"/>
    <w:rsid w:val="5CB076F2"/>
    <w:rsid w:val="5CBDF395"/>
    <w:rsid w:val="5D85B00D"/>
    <w:rsid w:val="5DEB92B8"/>
    <w:rsid w:val="5EF684CF"/>
    <w:rsid w:val="5F5D5B7E"/>
    <w:rsid w:val="5F892922"/>
    <w:rsid w:val="6007C730"/>
    <w:rsid w:val="60D05BB3"/>
    <w:rsid w:val="611552A2"/>
    <w:rsid w:val="627DBF98"/>
    <w:rsid w:val="62EC015D"/>
    <w:rsid w:val="632B03FF"/>
    <w:rsid w:val="6350E237"/>
    <w:rsid w:val="63681C54"/>
    <w:rsid w:val="640764FD"/>
    <w:rsid w:val="669FAF25"/>
    <w:rsid w:val="66ACB243"/>
    <w:rsid w:val="6720808D"/>
    <w:rsid w:val="67F09F92"/>
    <w:rsid w:val="69127394"/>
    <w:rsid w:val="6BD09E12"/>
    <w:rsid w:val="6BEC69CC"/>
    <w:rsid w:val="6F6114F2"/>
    <w:rsid w:val="70EAA8BF"/>
    <w:rsid w:val="72118A5D"/>
    <w:rsid w:val="72732D9B"/>
    <w:rsid w:val="731A3EEA"/>
    <w:rsid w:val="737C69D3"/>
    <w:rsid w:val="73B6E0D5"/>
    <w:rsid w:val="74F47FDA"/>
    <w:rsid w:val="750042B9"/>
    <w:rsid w:val="75F43C39"/>
    <w:rsid w:val="760750C1"/>
    <w:rsid w:val="76DA199D"/>
    <w:rsid w:val="78B050AA"/>
    <w:rsid w:val="78F5BF47"/>
    <w:rsid w:val="7934C1E9"/>
    <w:rsid w:val="799B9D5F"/>
    <w:rsid w:val="79BB55C8"/>
    <w:rsid w:val="7D10B99C"/>
    <w:rsid w:val="7E4A2BF9"/>
    <w:rsid w:val="7F6C02D5"/>
    <w:rsid w:val="7FEED5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97744"/>
  <w15:chartTrackingRefBased/>
  <w15:docId w15:val="{3B2D649B-AA0B-4DBF-AB13-F302CD566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643"/>
    <w:pPr>
      <w:overflowPunct w:val="0"/>
      <w:autoSpaceDE w:val="0"/>
      <w:autoSpaceDN w:val="0"/>
      <w:adjustRightInd w:val="0"/>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20643"/>
    <w:pPr>
      <w:ind w:left="720"/>
      <w:contextualSpacing/>
    </w:pPr>
  </w:style>
  <w:style w:type="paragraph" w:styleId="En-tte">
    <w:name w:val="header"/>
    <w:aliases w:val="Header Char1 Char,Header Char Char Char,Car Char Char Char,Car Car Char Char Char,Car Car Car Char Char Char,Car Car Car Car Car Char Char Char Car,Heading 1 Char Car1,Car Char17 Car1,Car Char10 Char"/>
    <w:basedOn w:val="Normal"/>
    <w:link w:val="En-tteCar"/>
    <w:uiPriority w:val="99"/>
    <w:unhideWhenUsed/>
    <w:rsid w:val="00860809"/>
    <w:pPr>
      <w:tabs>
        <w:tab w:val="center" w:pos="4513"/>
        <w:tab w:val="right" w:pos="9026"/>
      </w:tabs>
    </w:pPr>
  </w:style>
  <w:style w:type="character" w:customStyle="1" w:styleId="En-tteCar">
    <w:name w:val="En-tête Car"/>
    <w:aliases w:val="Header Char1 Char Car,Header Char Char Char Car,Car Char Char Char Car,Car Car Char Char Char Car,Car Car Car Char Char Char Car,Car Car Car Car Car Char Char Char Car Car,Heading 1 Char Car1 Car,Car Char17 Car1 Car,Car Char10 Char Car"/>
    <w:basedOn w:val="Policepardfaut"/>
    <w:link w:val="En-tte"/>
    <w:uiPriority w:val="99"/>
    <w:rsid w:val="00860809"/>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860809"/>
    <w:pPr>
      <w:tabs>
        <w:tab w:val="center" w:pos="4513"/>
        <w:tab w:val="right" w:pos="9026"/>
      </w:tabs>
    </w:pPr>
  </w:style>
  <w:style w:type="character" w:customStyle="1" w:styleId="PieddepageCar">
    <w:name w:val="Pied de page Car"/>
    <w:basedOn w:val="Policepardfaut"/>
    <w:link w:val="Pieddepage"/>
    <w:uiPriority w:val="99"/>
    <w:rsid w:val="00860809"/>
    <w:rPr>
      <w:rFonts w:ascii="Times New Roman" w:eastAsia="Times New Roman" w:hAnsi="Times New Roman" w:cs="Times New Roman"/>
      <w:sz w:val="20"/>
      <w:szCs w:val="20"/>
      <w:lang w:eastAsia="fr-FR"/>
    </w:rPr>
  </w:style>
  <w:style w:type="character" w:styleId="Marquedecommentaire">
    <w:name w:val="annotation reference"/>
    <w:basedOn w:val="Policepardfaut"/>
    <w:uiPriority w:val="99"/>
    <w:semiHidden/>
    <w:unhideWhenUsed/>
    <w:rsid w:val="00860809"/>
    <w:rPr>
      <w:sz w:val="16"/>
      <w:szCs w:val="16"/>
    </w:rPr>
  </w:style>
  <w:style w:type="paragraph" w:styleId="Commentaire">
    <w:name w:val="annotation text"/>
    <w:basedOn w:val="Normal"/>
    <w:link w:val="CommentaireCar"/>
    <w:uiPriority w:val="99"/>
    <w:unhideWhenUsed/>
    <w:rsid w:val="00860809"/>
  </w:style>
  <w:style w:type="character" w:customStyle="1" w:styleId="CommentaireCar">
    <w:name w:val="Commentaire Car"/>
    <w:basedOn w:val="Policepardfaut"/>
    <w:link w:val="Commentaire"/>
    <w:uiPriority w:val="99"/>
    <w:rsid w:val="00860809"/>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860809"/>
    <w:rPr>
      <w:b/>
      <w:bCs/>
    </w:rPr>
  </w:style>
  <w:style w:type="character" w:customStyle="1" w:styleId="ObjetducommentaireCar">
    <w:name w:val="Objet du commentaire Car"/>
    <w:basedOn w:val="CommentaireCar"/>
    <w:link w:val="Objetducommentaire"/>
    <w:uiPriority w:val="99"/>
    <w:semiHidden/>
    <w:rsid w:val="00860809"/>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860809"/>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0809"/>
    <w:rPr>
      <w:rFonts w:ascii="Segoe UI" w:eastAsia="Times New Roman" w:hAnsi="Segoe UI" w:cs="Segoe UI"/>
      <w:sz w:val="18"/>
      <w:szCs w:val="18"/>
      <w:lang w:eastAsia="fr-FR"/>
    </w:rPr>
  </w:style>
  <w:style w:type="paragraph" w:styleId="Rvision">
    <w:name w:val="Revision"/>
    <w:hidden/>
    <w:uiPriority w:val="99"/>
    <w:semiHidden/>
    <w:rsid w:val="000C6360"/>
    <w:pPr>
      <w:spacing w:after="0" w:line="240" w:lineRule="auto"/>
    </w:pPr>
    <w:rPr>
      <w:rFonts w:ascii="Times New Roman" w:eastAsia="Times New Roman" w:hAnsi="Times New Roman" w:cs="Times New Roman"/>
      <w:sz w:val="20"/>
      <w:szCs w:val="20"/>
      <w:lang w:eastAsia="fr-FR"/>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nonrsolue">
    <w:name w:val="Unresolved Mention"/>
    <w:basedOn w:val="Policepardfaut"/>
    <w:uiPriority w:val="99"/>
    <w:unhideWhenUsed/>
    <w:rsid w:val="0052665A"/>
    <w:rPr>
      <w:color w:val="605E5C"/>
      <w:shd w:val="clear" w:color="auto" w:fill="E1DFDD"/>
    </w:rPr>
  </w:style>
  <w:style w:type="character" w:styleId="Mention">
    <w:name w:val="Mention"/>
    <w:basedOn w:val="Policepardfaut"/>
    <w:uiPriority w:val="99"/>
    <w:unhideWhenUsed/>
    <w:rsid w:val="0052665A"/>
    <w:rPr>
      <w:color w:val="2B579A"/>
      <w:shd w:val="clear" w:color="auto" w:fill="E1DFDD"/>
    </w:rPr>
  </w:style>
  <w:style w:type="character" w:customStyle="1" w:styleId="HeaderChar1">
    <w:name w:val="Header Char1"/>
    <w:aliases w:val="Header Char Char,Header Char1 Char Char,Header Char Char Char Char,Car Char Char Char Char,Car Car Char Char Char Char,Car Car Car Char Char Char Char,Car Car Car Car Car Char Char Char Car Char,Heading 1 Char Car1 Char,Car Char17 Car1 Char"/>
    <w:basedOn w:val="Policepardfaut"/>
    <w:uiPriority w:val="99"/>
    <w:rsid w:val="000D1C92"/>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016684">
      <w:bodyDiv w:val="1"/>
      <w:marLeft w:val="0"/>
      <w:marRight w:val="0"/>
      <w:marTop w:val="0"/>
      <w:marBottom w:val="0"/>
      <w:divBdr>
        <w:top w:val="none" w:sz="0" w:space="0" w:color="auto"/>
        <w:left w:val="none" w:sz="0" w:space="0" w:color="auto"/>
        <w:bottom w:val="none" w:sz="0" w:space="0" w:color="auto"/>
        <w:right w:val="none" w:sz="0" w:space="0" w:color="auto"/>
      </w:divBdr>
    </w:div>
    <w:div w:id="368993158">
      <w:bodyDiv w:val="1"/>
      <w:marLeft w:val="0"/>
      <w:marRight w:val="0"/>
      <w:marTop w:val="0"/>
      <w:marBottom w:val="0"/>
      <w:divBdr>
        <w:top w:val="none" w:sz="0" w:space="0" w:color="auto"/>
        <w:left w:val="none" w:sz="0" w:space="0" w:color="auto"/>
        <w:bottom w:val="none" w:sz="0" w:space="0" w:color="auto"/>
        <w:right w:val="none" w:sz="0" w:space="0" w:color="auto"/>
      </w:divBdr>
    </w:div>
    <w:div w:id="989943593">
      <w:bodyDiv w:val="1"/>
      <w:marLeft w:val="0"/>
      <w:marRight w:val="0"/>
      <w:marTop w:val="0"/>
      <w:marBottom w:val="0"/>
      <w:divBdr>
        <w:top w:val="none" w:sz="0" w:space="0" w:color="auto"/>
        <w:left w:val="none" w:sz="0" w:space="0" w:color="auto"/>
        <w:bottom w:val="none" w:sz="0" w:space="0" w:color="auto"/>
        <w:right w:val="none" w:sz="0" w:space="0" w:color="auto"/>
      </w:divBdr>
    </w:div>
    <w:div w:id="1055422834">
      <w:bodyDiv w:val="1"/>
      <w:marLeft w:val="0"/>
      <w:marRight w:val="0"/>
      <w:marTop w:val="0"/>
      <w:marBottom w:val="0"/>
      <w:divBdr>
        <w:top w:val="none" w:sz="0" w:space="0" w:color="auto"/>
        <w:left w:val="none" w:sz="0" w:space="0" w:color="auto"/>
        <w:bottom w:val="none" w:sz="0" w:space="0" w:color="auto"/>
        <w:right w:val="none" w:sz="0" w:space="0" w:color="auto"/>
      </w:divBdr>
    </w:div>
    <w:div w:id="1219512113">
      <w:bodyDiv w:val="1"/>
      <w:marLeft w:val="0"/>
      <w:marRight w:val="0"/>
      <w:marTop w:val="0"/>
      <w:marBottom w:val="0"/>
      <w:divBdr>
        <w:top w:val="none" w:sz="0" w:space="0" w:color="auto"/>
        <w:left w:val="none" w:sz="0" w:space="0" w:color="auto"/>
        <w:bottom w:val="none" w:sz="0" w:space="0" w:color="auto"/>
        <w:right w:val="none" w:sz="0" w:space="0" w:color="auto"/>
      </w:divBdr>
    </w:div>
    <w:div w:id="1440175585">
      <w:bodyDiv w:val="1"/>
      <w:marLeft w:val="0"/>
      <w:marRight w:val="0"/>
      <w:marTop w:val="0"/>
      <w:marBottom w:val="0"/>
      <w:divBdr>
        <w:top w:val="none" w:sz="0" w:space="0" w:color="auto"/>
        <w:left w:val="none" w:sz="0" w:space="0" w:color="auto"/>
        <w:bottom w:val="none" w:sz="0" w:space="0" w:color="auto"/>
        <w:right w:val="none" w:sz="0" w:space="0" w:color="auto"/>
      </w:divBdr>
    </w:div>
    <w:div w:id="1505364020">
      <w:bodyDiv w:val="1"/>
      <w:marLeft w:val="0"/>
      <w:marRight w:val="0"/>
      <w:marTop w:val="0"/>
      <w:marBottom w:val="0"/>
      <w:divBdr>
        <w:top w:val="none" w:sz="0" w:space="0" w:color="auto"/>
        <w:left w:val="none" w:sz="0" w:space="0" w:color="auto"/>
        <w:bottom w:val="none" w:sz="0" w:space="0" w:color="auto"/>
        <w:right w:val="none" w:sz="0" w:space="0" w:color="auto"/>
      </w:divBdr>
    </w:div>
    <w:div w:id="1554466935">
      <w:bodyDiv w:val="1"/>
      <w:marLeft w:val="0"/>
      <w:marRight w:val="0"/>
      <w:marTop w:val="0"/>
      <w:marBottom w:val="0"/>
      <w:divBdr>
        <w:top w:val="none" w:sz="0" w:space="0" w:color="auto"/>
        <w:left w:val="none" w:sz="0" w:space="0" w:color="auto"/>
        <w:bottom w:val="none" w:sz="0" w:space="0" w:color="auto"/>
        <w:right w:val="none" w:sz="0" w:space="0" w:color="auto"/>
      </w:divBdr>
    </w:div>
    <w:div w:id="1713075891">
      <w:bodyDiv w:val="1"/>
      <w:marLeft w:val="0"/>
      <w:marRight w:val="0"/>
      <w:marTop w:val="0"/>
      <w:marBottom w:val="0"/>
      <w:divBdr>
        <w:top w:val="none" w:sz="0" w:space="0" w:color="auto"/>
        <w:left w:val="none" w:sz="0" w:space="0" w:color="auto"/>
        <w:bottom w:val="none" w:sz="0" w:space="0" w:color="auto"/>
        <w:right w:val="none" w:sz="0" w:space="0" w:color="auto"/>
      </w:divBdr>
    </w:div>
    <w:div w:id="180403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2" ma:contentTypeDescription="Create a new document." ma:contentTypeScope="" ma:versionID="a2c752b094edbe811dc456a5d1f1b98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7d73a6df82619c0a9b8989c96a90e793"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1661F2-BB91-4FA0-B4B0-EBD49384A922}">
  <ds:schemaRefs>
    <ds:schemaRef ds:uri="http://schemas.microsoft.com/sharepoint/v3/contenttype/forms"/>
  </ds:schemaRefs>
</ds:datastoreItem>
</file>

<file path=customXml/itemProps2.xml><?xml version="1.0" encoding="utf-8"?>
<ds:datastoreItem xmlns:ds="http://schemas.openxmlformats.org/officeDocument/2006/customXml" ds:itemID="{53B9D67E-11AE-477F-9CB3-701EF1D4F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557A10-2E93-4777-BF99-A7C3E524A641}">
  <ds:schemaRefs>
    <ds:schemaRef ds:uri="http://schemas.openxmlformats.org/officeDocument/2006/bibliography"/>
  </ds:schemaRefs>
</ds:datastoreItem>
</file>

<file path=customXml/itemProps4.xml><?xml version="1.0" encoding="utf-8"?>
<ds:datastoreItem xmlns:ds="http://schemas.openxmlformats.org/officeDocument/2006/customXml" ds:itemID="{CE668065-EBED-405D-BD29-3A79090039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652</Words>
  <Characters>3588</Characters>
  <Application>Microsoft Office Word</Application>
  <DocSecurity>0</DocSecurity>
  <Lines>29</Lines>
  <Paragraphs>8</Paragraphs>
  <ScaleCrop>false</ScaleCrop>
  <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Charmaine Chng</dc:creator>
  <cp:keywords/>
  <dc:description/>
  <cp:lastModifiedBy>Anne Guillon</cp:lastModifiedBy>
  <cp:revision>24</cp:revision>
  <cp:lastPrinted>2021-10-19T14:26:00Z</cp:lastPrinted>
  <dcterms:created xsi:type="dcterms:W3CDTF">2021-09-16T15:10:00Z</dcterms:created>
  <dcterms:modified xsi:type="dcterms:W3CDTF">2021-10-25T09:21:00Z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6564600</vt:r8>
  </property>
</Properties>
</file>